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E461" w14:textId="77777777" w:rsidR="00B31B0A" w:rsidRPr="003F0FB2" w:rsidRDefault="00B31B0A" w:rsidP="00B31B0A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>English In Action 4,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  <w:bookmarkStart w:id="1" w:name="_GoBack"/>
      <w:bookmarkEnd w:id="1"/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61C59B0E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 w:rsidR="006548D7">
        <w:rPr>
          <w:b/>
          <w:sz w:val="40"/>
          <w:szCs w:val="40"/>
        </w:rPr>
        <w:t>5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05CDC739" w:rsidR="00CE0D60" w:rsidRDefault="00B31B0A" w:rsidP="00CE0D60">
      <w:pPr>
        <w:jc w:val="center"/>
      </w:pPr>
      <w:r>
        <w:rPr>
          <w:noProof/>
        </w:rPr>
        <w:drawing>
          <wp:inline distT="0" distB="0" distL="0" distR="0" wp14:anchorId="55DCE41D" wp14:editId="162804CE">
            <wp:extent cx="2462314" cy="3086100"/>
            <wp:effectExtent l="0" t="0" r="0" b="0"/>
            <wp:docPr id="2" name="Picture 2" descr="https://eltngl.com/covers/imageServlet?epi=16939770961945550530209355217171817173&amp;catalog=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ngl.com/covers/imageServlet?epi=16939770961945550530209355217171817173&amp;catalog=n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61" cy="3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3"/>
        <w:gridCol w:w="7"/>
      </w:tblGrid>
      <w:tr w:rsidR="00A702A2" w:rsidRPr="00587752" w14:paraId="7E99DD54" w14:textId="77777777" w:rsidTr="008B6F5D">
        <w:trPr>
          <w:gridAfter w:val="1"/>
          <w:wAfter w:w="7" w:type="dxa"/>
          <w:trHeight w:val="20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3A7AA304" w14:textId="1CA85CB3" w:rsidR="00A702A2" w:rsidRPr="0027267C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84610D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="00B470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A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37CD2DC9" w:rsidR="00A702A2" w:rsidRPr="0027267C" w:rsidRDefault="00B31B0A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in Action,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A01F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F7C3D" w:rsidRPr="004D2654" w14:paraId="362C6C72" w14:textId="77777777" w:rsidTr="008B6F5D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8B6F5D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556EF1" w:rsidRPr="005E22BE" w14:paraId="6966251D" w14:textId="77777777" w:rsidTr="008B6F5D">
        <w:tc>
          <w:tcPr>
            <w:tcW w:w="4680" w:type="dxa"/>
            <w:shd w:val="clear" w:color="auto" w:fill="auto"/>
          </w:tcPr>
          <w:p w14:paraId="7A134D30" w14:textId="77777777" w:rsidR="00556EF1" w:rsidRPr="0052434F" w:rsidRDefault="00556EF1" w:rsidP="00556EF1">
            <w:pPr>
              <w:pStyle w:val="Default"/>
              <w:ind w:left="107"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R1A.5a. Read and comprehend a range of complex informational texts, such as:</w:t>
            </w:r>
          </w:p>
          <w:p w14:paraId="51851EBA" w14:textId="77777777" w:rsidR="00556EF1" w:rsidRPr="0052434F" w:rsidRDefault="00556EF1" w:rsidP="00790F72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health brochures, voter guides, candidate positions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F89BCF" w14:textId="77777777" w:rsidR="00556EF1" w:rsidRPr="0052434F" w:rsidRDefault="00556EF1" w:rsidP="00790F72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forms, tables, graphs, diagrams, and maps </w:t>
            </w:r>
            <w:r w:rsidRPr="005243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work flow chart, food pyramid, job applications, road maps)</w:t>
            </w:r>
          </w:p>
          <w:p w14:paraId="2E7E5707" w14:textId="77777777" w:rsidR="00556EF1" w:rsidRPr="0052434F" w:rsidRDefault="00556EF1" w:rsidP="00790F72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digital texts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online course discussion boards, work apps)</w:t>
            </w:r>
          </w:p>
          <w:p w14:paraId="4D3B4B21" w14:textId="585E7334" w:rsidR="00556EF1" w:rsidRPr="00556EF1" w:rsidRDefault="00556EF1" w:rsidP="00790F72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lengthy multistep directions.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48CF95" w14:textId="54ADDC02" w:rsidR="00556EF1" w:rsidRDefault="00556EF1" w:rsidP="00556E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2E6635">
              <w:rPr>
                <w:rFonts w:ascii="Arial" w:hAnsi="Arial" w:cs="Arial"/>
                <w:bCs/>
                <w:color w:val="000000"/>
              </w:rPr>
              <w:t>80, 162, 164-165, 190</w:t>
            </w:r>
            <w:r w:rsidR="003A67FF">
              <w:rPr>
                <w:rFonts w:ascii="Arial" w:hAnsi="Arial" w:cs="Arial"/>
                <w:color w:val="000000"/>
              </w:rPr>
              <w:t xml:space="preserve"> </w:t>
            </w:r>
          </w:p>
          <w:p w14:paraId="76BE1F94" w14:textId="3A5046F8" w:rsidR="00556EF1" w:rsidRPr="00556A21" w:rsidRDefault="00556EF1" w:rsidP="00556E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A67FF" w:rsidRPr="005E22BE" w14:paraId="04661CE4" w14:textId="77777777" w:rsidTr="008B6F5D">
        <w:tc>
          <w:tcPr>
            <w:tcW w:w="4680" w:type="dxa"/>
            <w:shd w:val="clear" w:color="auto" w:fill="auto"/>
          </w:tcPr>
          <w:p w14:paraId="0EAAB9DB" w14:textId="2ECEE168" w:rsidR="003A67FF" w:rsidRPr="00556EF1" w:rsidRDefault="003A67FF" w:rsidP="003A67FF">
            <w:pPr>
              <w:pStyle w:val="TableParagraph"/>
              <w:tabs>
                <w:tab w:val="left" w:pos="261"/>
              </w:tabs>
              <w:ind w:left="107" w:right="115"/>
              <w:contextualSpacing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R1A.5b. Read and synthesize a range of literary, informational/expository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biography, news articles, interviews)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persuasive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campaign platforms, political cartoons)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texts to build knowledge, weigh arguments, and come to conclusions. </w:t>
            </w:r>
          </w:p>
        </w:tc>
        <w:tc>
          <w:tcPr>
            <w:tcW w:w="4770" w:type="dxa"/>
            <w:gridSpan w:val="2"/>
          </w:tcPr>
          <w:p w14:paraId="74B3694D" w14:textId="2A384913" w:rsidR="003A67FF" w:rsidRPr="00556A21" w:rsidRDefault="003A67FF" w:rsidP="003A67FF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61, 76, 92, 108, 141, 156-157, 172, 189, 204, 221       </w:t>
            </w:r>
          </w:p>
        </w:tc>
      </w:tr>
      <w:tr w:rsidR="003A67FF" w:rsidRPr="005E22BE" w14:paraId="4BFBE99C" w14:textId="77777777" w:rsidTr="008B6F5D">
        <w:tc>
          <w:tcPr>
            <w:tcW w:w="4680" w:type="dxa"/>
            <w:shd w:val="clear" w:color="auto" w:fill="auto"/>
          </w:tcPr>
          <w:p w14:paraId="3A67DCD5" w14:textId="1BCE8ED7" w:rsidR="003A67FF" w:rsidRPr="00556EF1" w:rsidRDefault="003A67FF" w:rsidP="003A67FF">
            <w:pPr>
              <w:pStyle w:val="TableParagraph"/>
              <w:tabs>
                <w:tab w:val="left" w:pos="261"/>
              </w:tabs>
              <w:ind w:left="107" w:right="115"/>
              <w:contextualSpacing/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R1A.5</w:t>
            </w:r>
            <w:r w:rsidRPr="0052434F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c. Carry out short individual </w:t>
            </w:r>
            <w:r w:rsidRPr="0052434F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research projects </w:t>
            </w:r>
            <w:r w:rsidRPr="0052434F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to </w:t>
            </w:r>
            <w:r w:rsidRPr="0052434F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answer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52434F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question, drawing on multiple sources.</w:t>
            </w:r>
          </w:p>
        </w:tc>
        <w:tc>
          <w:tcPr>
            <w:tcW w:w="4770" w:type="dxa"/>
            <w:gridSpan w:val="2"/>
          </w:tcPr>
          <w:p w14:paraId="3D8FAD66" w14:textId="6790D842" w:rsidR="003A67FF" w:rsidRPr="00DE39BE" w:rsidRDefault="003A67FF" w:rsidP="003A67FF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13, 31, 48, 59, 75, 82, 143, 176, 208, 224       </w:t>
            </w:r>
          </w:p>
        </w:tc>
      </w:tr>
      <w:tr w:rsidR="007F1F88" w:rsidRPr="005E22BE" w14:paraId="21C5908C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3A67FF" w:rsidRPr="005E22BE" w14:paraId="65A7D244" w14:textId="77777777" w:rsidTr="008B6F5D">
        <w:tc>
          <w:tcPr>
            <w:tcW w:w="4680" w:type="dxa"/>
            <w:shd w:val="clear" w:color="auto" w:fill="auto"/>
          </w:tcPr>
          <w:p w14:paraId="3346FDF6" w14:textId="3D2BD313" w:rsidR="003A67FF" w:rsidRPr="00556EF1" w:rsidRDefault="003A67FF" w:rsidP="003A67FF">
            <w:pPr>
              <w:pStyle w:val="Default"/>
              <w:widowControl w:val="0"/>
              <w:ind w:left="107" w:right="115"/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R1B.5a. Considering one’s purpose for reading, identify useful reading strategies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scanning for </w:t>
            </w:r>
            <w:proofErr w:type="gramStart"/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specific fact</w:t>
            </w:r>
            <w:proofErr w:type="gramEnd"/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skimming for general gist).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899B90" w14:textId="7F6AAC0D" w:rsidR="003A67FF" w:rsidRPr="008D521E" w:rsidRDefault="003A67FF" w:rsidP="003A67F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61, 76, 92, 108, 141, 156-157, 172, 189, 204, 221       </w:t>
            </w:r>
          </w:p>
        </w:tc>
      </w:tr>
      <w:tr w:rsidR="003A67FF" w:rsidRPr="005E22BE" w14:paraId="70F413B7" w14:textId="77777777" w:rsidTr="008B6F5D">
        <w:tc>
          <w:tcPr>
            <w:tcW w:w="4680" w:type="dxa"/>
            <w:shd w:val="clear" w:color="auto" w:fill="auto"/>
          </w:tcPr>
          <w:p w14:paraId="723A5810" w14:textId="152AAC2C" w:rsidR="003A67FF" w:rsidRPr="00B470FC" w:rsidRDefault="003A67FF" w:rsidP="003A67FF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R1B.5b. Determine the central theme and subthemes of a text, and the supporting details for each.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514417" w14:textId="3A577837" w:rsidR="003A67FF" w:rsidRPr="00237416" w:rsidRDefault="003A67FF" w:rsidP="003A67F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17A5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3A67FF" w:rsidRPr="005E22BE" w14:paraId="3FDD6DFE" w14:textId="77777777" w:rsidTr="008B6F5D">
        <w:tc>
          <w:tcPr>
            <w:tcW w:w="4680" w:type="dxa"/>
            <w:shd w:val="clear" w:color="auto" w:fill="auto"/>
          </w:tcPr>
          <w:p w14:paraId="5EA53569" w14:textId="6DEC5DBB" w:rsidR="003A67FF" w:rsidRPr="00086C9C" w:rsidRDefault="003A67FF" w:rsidP="003A67FF">
            <w:pPr>
              <w:pStyle w:val="ListParagraph"/>
              <w:widowControl w:val="0"/>
              <w:ind w:left="107" w:right="115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R1B.5c. Cite accurately several pieces of textual evidence to support analysis of what the text says </w:t>
            </w:r>
            <w:proofErr w:type="gramStart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explicitly</w:t>
            </w:r>
            <w:proofErr w:type="gramEnd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inferences drawn from what the text implies.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FEE693" w14:textId="7F50C844" w:rsidR="003A67FF" w:rsidRPr="00990AE2" w:rsidRDefault="003A67FF" w:rsidP="003A67F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12-13, 28-29, 44-45, 60-61, 76-77, 92-93, 108-109, 140-141, 156-157, 172-173, 188-189, 204-205, 220-221        </w:t>
            </w:r>
          </w:p>
        </w:tc>
      </w:tr>
      <w:tr w:rsidR="003A67FF" w:rsidRPr="005E22BE" w14:paraId="01EB2393" w14:textId="77777777" w:rsidTr="008B6F5D">
        <w:tc>
          <w:tcPr>
            <w:tcW w:w="4680" w:type="dxa"/>
            <w:shd w:val="clear" w:color="auto" w:fill="auto"/>
          </w:tcPr>
          <w:p w14:paraId="2CD18FB1" w14:textId="60F15587" w:rsidR="003A67FF" w:rsidRPr="00556EF1" w:rsidRDefault="003A67FF" w:rsidP="003A67FF">
            <w:pPr>
              <w:pStyle w:val="ListParagraph"/>
              <w:widowControl w:val="0"/>
              <w:ind w:left="107" w:right="11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</w:t>
            </w:r>
            <w:r w:rsidRPr="005243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d. Identify aspects of a text that reveal an author’s point of view or purpose </w:t>
            </w:r>
            <w:r w:rsidRPr="0052434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(e.g., biased language, inclusion or avoidance of particular facts).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34ABDB38" w:rsidR="003A67FF" w:rsidRPr="009623FF" w:rsidRDefault="003A67FF" w:rsidP="003A67F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3A67FF" w:rsidRPr="005E22BE" w14:paraId="46E8EEDC" w14:textId="77777777" w:rsidTr="008B6F5D">
        <w:tc>
          <w:tcPr>
            <w:tcW w:w="4680" w:type="dxa"/>
            <w:shd w:val="clear" w:color="auto" w:fill="auto"/>
          </w:tcPr>
          <w:p w14:paraId="34C0813D" w14:textId="3C4CD4C1" w:rsidR="003A67FF" w:rsidRPr="00086C9C" w:rsidRDefault="003A67FF" w:rsidP="003A67FF">
            <w:pPr>
              <w:pStyle w:val="ListParagraph"/>
              <w:widowControl w:val="0"/>
              <w:ind w:left="107" w:right="1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R1B.5e. Analyze a case in which multiple texts provide different points of view or conflicting information on the same topic and identify where the texts disagree on matters of fact or interpretation.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2ADBE6" w14:textId="3A582D57" w:rsidR="003A67FF" w:rsidRPr="00694338" w:rsidRDefault="003A67FF" w:rsidP="003A67F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156       </w:t>
            </w:r>
          </w:p>
        </w:tc>
      </w:tr>
      <w:tr w:rsidR="003A67FF" w:rsidRPr="005E22BE" w14:paraId="60AD4B3D" w14:textId="77777777" w:rsidTr="008B6F5D">
        <w:tc>
          <w:tcPr>
            <w:tcW w:w="4680" w:type="dxa"/>
            <w:shd w:val="clear" w:color="auto" w:fill="auto"/>
          </w:tcPr>
          <w:p w14:paraId="74EECC62" w14:textId="5DB21C6F" w:rsidR="003A67FF" w:rsidRPr="00556EF1" w:rsidRDefault="003A67FF" w:rsidP="003A67FF">
            <w:pPr>
              <w:pStyle w:val="Default"/>
              <w:ind w:left="107" w:right="115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R1B.5f. Read aloud connected text composed of simple, compound, and short complex sentences with accuracy, and appropriate expression and pacing.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23CE48" w14:textId="46B452B3" w:rsidR="003A67FF" w:rsidRPr="00A702A2" w:rsidRDefault="003A67FF" w:rsidP="003A67F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23, 215, 217       </w:t>
            </w:r>
          </w:p>
        </w:tc>
      </w:tr>
      <w:tr w:rsidR="00DD414B" w:rsidRPr="005E22BE" w14:paraId="78936931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D7C605F" w14:textId="51174251" w:rsidR="00DD414B" w:rsidRPr="006E4C2B" w:rsidRDefault="00DD414B" w:rsidP="00DD414B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2E6635" w:rsidRPr="005E22BE" w14:paraId="0710B0D4" w14:textId="77777777" w:rsidTr="008B6F5D">
        <w:tc>
          <w:tcPr>
            <w:tcW w:w="4680" w:type="dxa"/>
            <w:shd w:val="clear" w:color="auto" w:fill="auto"/>
          </w:tcPr>
          <w:p w14:paraId="4A37628E" w14:textId="14B6FAEA" w:rsidR="002E6635" w:rsidRPr="00556EF1" w:rsidRDefault="002E6635" w:rsidP="002E6635">
            <w:pPr>
              <w:pStyle w:val="ListParagraph"/>
              <w:ind w:left="107" w:right="115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R1C.5a. Evaluate the credibility of information and claims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5243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e.g., misleading statements, as in “4 out of 5 dentists recommend”).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0CE6C383" w:rsidR="002E6635" w:rsidRPr="00BB094E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68545EED" w14:textId="77777777" w:rsidTr="008B6F5D">
        <w:tc>
          <w:tcPr>
            <w:tcW w:w="4680" w:type="dxa"/>
            <w:shd w:val="clear" w:color="auto" w:fill="auto"/>
          </w:tcPr>
          <w:p w14:paraId="2D096677" w14:textId="09629F31" w:rsidR="002E6635" w:rsidRPr="00556EF1" w:rsidRDefault="002E6635" w:rsidP="002E6635">
            <w:pPr>
              <w:pStyle w:val="TableParagraph"/>
              <w:tabs>
                <w:tab w:val="left" w:pos="256"/>
              </w:tabs>
              <w:ind w:left="107"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R1C.5b. Analyze the reasoning in persuasive </w:t>
            </w:r>
            <w:proofErr w:type="gramStart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texts, and</w:t>
            </w:r>
            <w:proofErr w:type="gramEnd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determine whether the evidence is accurate and sufficient to</w:t>
            </w:r>
            <w:r w:rsidRPr="0052434F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the</w:t>
            </w:r>
            <w:r w:rsidRPr="0052434F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claims.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54572E21" w:rsidR="002E6635" w:rsidRPr="009623FF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63</w:t>
            </w:r>
          </w:p>
        </w:tc>
      </w:tr>
      <w:tr w:rsidR="002E6635" w:rsidRPr="005E22BE" w14:paraId="2F1CCBF1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74D7B2" w14:textId="3CB465F2" w:rsidR="002E6635" w:rsidRPr="006E4C2B" w:rsidRDefault="002E6635" w:rsidP="002E663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2E6635" w:rsidRPr="005E22BE" w14:paraId="718D1874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4DECDF0" w14:textId="551FAA9B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2E6635" w:rsidRPr="005E22BE" w14:paraId="2C58CBD2" w14:textId="77777777" w:rsidTr="008B6F5D">
        <w:tc>
          <w:tcPr>
            <w:tcW w:w="4680" w:type="dxa"/>
            <w:shd w:val="clear" w:color="auto" w:fill="auto"/>
          </w:tcPr>
          <w:p w14:paraId="4CF01D90" w14:textId="12727F69" w:rsidR="002E6635" w:rsidRPr="00A03B96" w:rsidRDefault="002E6635" w:rsidP="002E6635">
            <w:pPr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R2A.5a. Use features of English text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icons, electronic menus, tables of contents, indexes)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to locate key information or navigate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AB0E3B" w14:textId="31B70DB8" w:rsidR="002E6635" w:rsidRPr="00BB094E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7A12">
              <w:rPr>
                <w:rFonts w:ascii="Arial" w:hAnsi="Arial" w:cs="Arial"/>
              </w:rPr>
              <w:t>28, 44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2E6635" w:rsidRPr="005E22BE" w14:paraId="0FDBCEBE" w14:textId="77777777" w:rsidTr="008B6F5D">
        <w:tc>
          <w:tcPr>
            <w:tcW w:w="4680" w:type="dxa"/>
            <w:shd w:val="clear" w:color="auto" w:fill="auto"/>
          </w:tcPr>
          <w:p w14:paraId="237A003A" w14:textId="21723EB1" w:rsidR="002E6635" w:rsidRPr="00086C9C" w:rsidRDefault="002E6635" w:rsidP="002E6635">
            <w:pPr>
              <w:tabs>
                <w:tab w:val="left" w:pos="259"/>
              </w:tabs>
              <w:ind w:left="107" w:right="30"/>
              <w:contextualSpacing/>
              <w:rPr>
                <w:rFonts w:ascii="Arial" w:eastAsia="Arial" w:hAnsi="Arial" w:cs="Arial"/>
                <w:color w:val="000000"/>
                <w:spacing w:val="-4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R2A.5b. Describe the relationship between a series of events, ideas, or concepts, or steps in technical procedures in a text, using language that pertains to time, sequence, and cause/effect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678165" w14:textId="57F72A57" w:rsidR="002E6635" w:rsidRPr="00EF6D78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46-47, 78-79       </w:t>
            </w:r>
          </w:p>
        </w:tc>
      </w:tr>
      <w:tr w:rsidR="002E6635" w:rsidRPr="005E22BE" w14:paraId="1B61CA13" w14:textId="77777777" w:rsidTr="008B6F5D">
        <w:tc>
          <w:tcPr>
            <w:tcW w:w="4680" w:type="dxa"/>
            <w:shd w:val="clear" w:color="auto" w:fill="auto"/>
          </w:tcPr>
          <w:p w14:paraId="3786591A" w14:textId="3A59736E" w:rsidR="002E6635" w:rsidRPr="00556EF1" w:rsidRDefault="002E6635" w:rsidP="002E6635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/>
              </w:rPr>
              <w:t xml:space="preserve">R2A.5c. Analyze how a </w:t>
            </w:r>
            <w:proofErr w:type="gramStart"/>
            <w:r w:rsidRPr="0052434F">
              <w:rPr>
                <w:rFonts w:ascii="Arial" w:hAnsi="Arial" w:cs="Arial"/>
                <w:color w:val="000000"/>
              </w:rPr>
              <w:t>particular sentence</w:t>
            </w:r>
            <w:proofErr w:type="gramEnd"/>
            <w:r w:rsidRPr="0052434F">
              <w:rPr>
                <w:rFonts w:ascii="Arial" w:hAnsi="Arial" w:cs="Arial"/>
                <w:color w:val="000000"/>
              </w:rPr>
              <w:t>, paragraph, chapter, or section fits into the overall structure of a text and contributes to the development of the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15120A" w14:textId="304B89EB" w:rsidR="002E6635" w:rsidRPr="009623FF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172-173       </w:t>
            </w:r>
          </w:p>
        </w:tc>
      </w:tr>
      <w:tr w:rsidR="002E6635" w:rsidRPr="005E22BE" w14:paraId="7B13700B" w14:textId="77777777" w:rsidTr="008B6F5D">
        <w:tc>
          <w:tcPr>
            <w:tcW w:w="4680" w:type="dxa"/>
            <w:shd w:val="clear" w:color="auto" w:fill="auto"/>
          </w:tcPr>
          <w:p w14:paraId="7F9DC6BC" w14:textId="43318E27" w:rsidR="002E6635" w:rsidRPr="00556EF1" w:rsidRDefault="002E6635" w:rsidP="002E6635">
            <w:pPr>
              <w:pStyle w:val="Default"/>
              <w:ind w:left="107" w:right="115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 xml:space="preserve">R2A.5d. Analyze how a text makes connections and distinctions among individuals, ideas, or events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through comparisons, analogies, or categories).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DE0930" w14:textId="06104415" w:rsidR="002E6635" w:rsidRPr="00DE39BE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CA2C22">
              <w:rPr>
                <w:rFonts w:ascii="Arial" w:hAnsi="Arial" w:cs="Arial"/>
              </w:rPr>
              <w:t xml:space="preserve">18, </w:t>
            </w:r>
            <w:r>
              <w:rPr>
                <w:rFonts w:ascii="Arial" w:hAnsi="Arial" w:cs="Arial"/>
              </w:rPr>
              <w:t xml:space="preserve">48 </w:t>
            </w:r>
          </w:p>
        </w:tc>
      </w:tr>
      <w:tr w:rsidR="002E6635" w:rsidRPr="005E22BE" w14:paraId="4C1ECC83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4195D58" w14:textId="673C4A3E" w:rsidR="002E6635" w:rsidRPr="00D67652" w:rsidRDefault="002E6635" w:rsidP="002E6635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2E6635" w:rsidRPr="005E22BE" w14:paraId="0ED93C5E" w14:textId="77777777" w:rsidTr="008B6F5D">
        <w:tc>
          <w:tcPr>
            <w:tcW w:w="4680" w:type="dxa"/>
            <w:shd w:val="clear" w:color="auto" w:fill="auto"/>
          </w:tcPr>
          <w:p w14:paraId="470BC09C" w14:textId="6FE048ED" w:rsidR="002E6635" w:rsidRPr="00086C9C" w:rsidRDefault="002E6635" w:rsidP="002E6635">
            <w:pPr>
              <w:adjustRightInd w:val="0"/>
              <w:ind w:left="107" w:right="30"/>
              <w:contextualSpacing/>
              <w:rPr>
                <w:rFonts w:ascii="Arial" w:hAnsi="Arial" w:cs="Arial"/>
                <w:bCs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R2B.5</w:t>
            </w:r>
            <w:r w:rsidRPr="0052434F">
              <w:rPr>
                <w:rFonts w:ascii="Arial" w:hAnsi="Arial" w:cs="Arial"/>
                <w:bCs/>
                <w:color w:val="000000"/>
              </w:rPr>
              <w:t>a. Analyze the impact of specific word choice on meaning and tone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28E907B4" w14:textId="41F901D5" w:rsidR="002E6635" w:rsidRPr="009623FF" w:rsidRDefault="002E6635" w:rsidP="002E6635">
            <w:pPr>
              <w:tabs>
                <w:tab w:val="left" w:pos="109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28EF0BB0" w14:textId="77777777" w:rsidTr="008B6F5D">
        <w:tc>
          <w:tcPr>
            <w:tcW w:w="4680" w:type="dxa"/>
            <w:shd w:val="clear" w:color="auto" w:fill="auto"/>
          </w:tcPr>
          <w:p w14:paraId="192AC717" w14:textId="208BE3E4" w:rsidR="002E6635" w:rsidRPr="00086C9C" w:rsidRDefault="002E6635" w:rsidP="002E6635">
            <w:pPr>
              <w:adjustRightInd w:val="0"/>
              <w:ind w:left="107" w:right="30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hAnsi="Arial" w:cs="Arial"/>
              </w:rPr>
              <w:t xml:space="preserve">R2B.5b. Identify and explain the effects of common literary techniques used within a text </w:t>
            </w:r>
            <w:r w:rsidRPr="0052434F">
              <w:rPr>
                <w:rFonts w:ascii="Arial" w:hAnsi="Arial" w:cs="Arial"/>
                <w:i/>
                <w:iCs/>
              </w:rPr>
              <w:t>(e.g., metaphor, analogy, repetition).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24842A" w14:textId="7EEFC5DE" w:rsidR="002E6635" w:rsidRDefault="002E6635" w:rsidP="002E6635">
            <w:pPr>
              <w:tabs>
                <w:tab w:val="left" w:pos="1095"/>
              </w:tabs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178F0AA1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13BE430" w14:textId="28F0F377" w:rsidR="002E6635" w:rsidRPr="006E4C2B" w:rsidRDefault="002E6635" w:rsidP="002E663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2E6635" w:rsidRPr="00D00E74" w14:paraId="374BC4BA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C95B0" w14:textId="3AE0DFD0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2E6635" w:rsidRPr="00D00E74" w14:paraId="1E5DE83D" w14:textId="77777777" w:rsidTr="008B6F5D">
        <w:tc>
          <w:tcPr>
            <w:tcW w:w="4680" w:type="dxa"/>
            <w:shd w:val="clear" w:color="auto" w:fill="auto"/>
          </w:tcPr>
          <w:p w14:paraId="70C6E22B" w14:textId="1F119547" w:rsidR="002E6635" w:rsidRPr="00556EF1" w:rsidRDefault="002E6635" w:rsidP="002E6635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R3A.5</w:t>
            </w:r>
            <w:r w:rsidRPr="0052434F">
              <w:rPr>
                <w:rFonts w:ascii="Arial" w:hAnsi="Arial" w:cs="Arial"/>
                <w:color w:val="000000"/>
              </w:rPr>
              <w:t xml:space="preserve">a. Use common Greek or Latin affixes and roots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anti-, cardio-; act, form; -</w:t>
            </w:r>
            <w:proofErr w:type="spellStart"/>
            <w:r w:rsidRPr="0052434F">
              <w:rPr>
                <w:rFonts w:ascii="Arial" w:eastAsia="Calibri" w:hAnsi="Arial" w:cs="Arial"/>
                <w:i/>
                <w:color w:val="000000"/>
              </w:rPr>
              <w:t>cracy</w:t>
            </w:r>
            <w:proofErr w:type="spellEnd"/>
            <w:r w:rsidRPr="0052434F">
              <w:rPr>
                <w:rFonts w:ascii="Arial" w:eastAsia="Calibri" w:hAnsi="Arial" w:cs="Arial"/>
                <w:i/>
                <w:color w:val="000000"/>
              </w:rPr>
              <w:t xml:space="preserve">, -logy) </w:t>
            </w:r>
            <w:r w:rsidRPr="0052434F">
              <w:rPr>
                <w:rFonts w:ascii="Arial" w:hAnsi="Arial" w:cs="Arial"/>
                <w:color w:val="000000"/>
              </w:rPr>
              <w:t xml:space="preserve">as clues to the meaning of a word </w:t>
            </w:r>
            <w:r w:rsidRPr="0052434F">
              <w:rPr>
                <w:rFonts w:ascii="Arial" w:hAnsi="Arial" w:cs="Arial"/>
                <w:i/>
                <w:color w:val="000000"/>
              </w:rPr>
              <w:t xml:space="preserve">(e.g., </w:t>
            </w:r>
            <w:r w:rsidRPr="0052434F">
              <w:rPr>
                <w:rFonts w:ascii="Arial" w:hAnsi="Arial" w:cs="Arial"/>
                <w:i/>
                <w:iCs/>
                <w:color w:val="000000"/>
              </w:rPr>
              <w:t>audience</w:t>
            </w:r>
            <w:r w:rsidRPr="0052434F">
              <w:rPr>
                <w:rFonts w:ascii="Arial" w:hAnsi="Arial" w:cs="Arial"/>
                <w:color w:val="000000"/>
              </w:rPr>
              <w:t xml:space="preserve">, </w:t>
            </w:r>
            <w:r w:rsidRPr="0052434F">
              <w:rPr>
                <w:rFonts w:ascii="Arial" w:hAnsi="Arial" w:cs="Arial"/>
                <w:i/>
                <w:iCs/>
                <w:color w:val="000000"/>
              </w:rPr>
              <w:t>auditory</w:t>
            </w:r>
            <w:r w:rsidRPr="0052434F">
              <w:rPr>
                <w:rFonts w:ascii="Arial" w:hAnsi="Arial" w:cs="Arial"/>
                <w:color w:val="000000"/>
              </w:rPr>
              <w:t xml:space="preserve">, </w:t>
            </w:r>
            <w:r w:rsidRPr="0052434F">
              <w:rPr>
                <w:rFonts w:ascii="Arial" w:hAnsi="Arial" w:cs="Arial"/>
                <w:i/>
                <w:iCs/>
                <w:color w:val="000000"/>
              </w:rPr>
              <w:t>audible</w:t>
            </w:r>
            <w:r w:rsidRPr="0052434F">
              <w:rPr>
                <w:rFonts w:ascii="Arial" w:hAnsi="Arial" w:cs="Arial"/>
                <w:i/>
                <w:color w:val="000000"/>
              </w:rPr>
              <w:t>)</w:t>
            </w:r>
            <w:r w:rsidRPr="0052434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1B3BBA06" w:rsidR="002E6635" w:rsidRPr="00A702A2" w:rsidRDefault="002E6635" w:rsidP="002E6635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07D5BBA2" w14:textId="77777777" w:rsidTr="008B6F5D">
        <w:tc>
          <w:tcPr>
            <w:tcW w:w="4680" w:type="dxa"/>
            <w:shd w:val="clear" w:color="auto" w:fill="auto"/>
          </w:tcPr>
          <w:p w14:paraId="13A32F13" w14:textId="467CC417" w:rsidR="002E6635" w:rsidRPr="00A03B96" w:rsidRDefault="002E6635" w:rsidP="002E6635">
            <w:pPr>
              <w:adjustRightInd w:val="0"/>
              <w:ind w:left="107" w:right="115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R3A.5b. Recognize syllable patterns/types 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(e.g., closed syllable, open syllable,</w:t>
            </w:r>
            <w:r w:rsidRPr="0052434F">
              <w:rPr>
                <w:rFonts w:ascii="Arial" w:eastAsia="Calibri" w:hAnsi="Arial" w:cs="Arial"/>
                <w:iCs/>
                <w:color w:val="000000"/>
              </w:rPr>
              <w:t xml:space="preserve"> r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-controlled, -Cle, </w:t>
            </w:r>
            <w:proofErr w:type="spellStart"/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VCe</w:t>
            </w:r>
            <w:proofErr w:type="spellEnd"/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, vowel digraphs/diphthongs).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335CE535" w:rsidR="002E6635" w:rsidRPr="009623FF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734C7FA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5FF694" w14:textId="0C5D9B9B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2E6635" w:rsidRPr="005E22BE" w14:paraId="18C229FC" w14:textId="77777777" w:rsidTr="008B6F5D">
        <w:tc>
          <w:tcPr>
            <w:tcW w:w="4680" w:type="dxa"/>
            <w:shd w:val="clear" w:color="auto" w:fill="auto"/>
          </w:tcPr>
          <w:p w14:paraId="58CA2812" w14:textId="740AB63D" w:rsidR="002E6635" w:rsidRPr="00086C9C" w:rsidRDefault="002E6635" w:rsidP="002E6635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/>
              </w:rPr>
              <w:t xml:space="preserve">R3B.5a. Acquire and accurately use general, academic </w:t>
            </w:r>
            <w:r w:rsidRPr="0052434F">
              <w:rPr>
                <w:rFonts w:ascii="Arial" w:hAnsi="Arial" w:cs="Arial"/>
                <w:i/>
                <w:color w:val="000000"/>
              </w:rPr>
              <w:t xml:space="preserve">(e.g., approach, overview, focus) </w:t>
            </w:r>
            <w:r w:rsidRPr="0052434F">
              <w:rPr>
                <w:rFonts w:ascii="Arial" w:hAnsi="Arial" w:cs="Arial"/>
                <w:color w:val="000000"/>
              </w:rPr>
              <w:t>and domain-specific words and phrases, including those that signal precise actions, emotions, or states of being.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7024DC" w14:textId="46FF8063" w:rsidR="002E6635" w:rsidRPr="0043127D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29, 45, 140, 156, 168, 205        </w:t>
            </w:r>
          </w:p>
        </w:tc>
      </w:tr>
      <w:tr w:rsidR="002E6635" w:rsidRPr="005E22BE" w14:paraId="6798DEA2" w14:textId="77777777" w:rsidTr="008B6F5D">
        <w:tc>
          <w:tcPr>
            <w:tcW w:w="4680" w:type="dxa"/>
            <w:shd w:val="clear" w:color="auto" w:fill="auto"/>
          </w:tcPr>
          <w:p w14:paraId="135BE8F2" w14:textId="03B97CD9" w:rsidR="002E6635" w:rsidRPr="00086C9C" w:rsidRDefault="002E6635" w:rsidP="002E6635">
            <w:pPr>
              <w:ind w:left="107" w:right="115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lastRenderedPageBreak/>
              <w:t>R3B.5</w:t>
            </w:r>
            <w:r w:rsidRPr="0052434F">
              <w:rPr>
                <w:rFonts w:ascii="Arial" w:hAnsi="Arial" w:cs="Arial"/>
                <w:color w:val="000000"/>
              </w:rPr>
              <w:t xml:space="preserve">b. Develop vocabulary, including transition words, homographs </w:t>
            </w:r>
            <w:r w:rsidRPr="0052434F">
              <w:rPr>
                <w:rFonts w:ascii="Arial" w:hAnsi="Arial" w:cs="Arial"/>
                <w:i/>
                <w:color w:val="000000"/>
              </w:rPr>
              <w:t>(e.g., fine, object, tear)</w:t>
            </w:r>
            <w:r w:rsidRPr="0052434F">
              <w:rPr>
                <w:rFonts w:ascii="Arial" w:hAnsi="Arial" w:cs="Arial"/>
                <w:color w:val="000000"/>
              </w:rPr>
              <w:t xml:space="preserve">, and some common idiomatic expressions 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or collocations </w:t>
            </w:r>
            <w:r w:rsidRPr="0052434F">
              <w:rPr>
                <w:rFonts w:ascii="Arial" w:hAnsi="Arial" w:cs="Arial"/>
                <w:i/>
                <w:color w:val="000000"/>
              </w:rPr>
              <w:t>(e.g., running late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, face the consequences).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613A75" w14:textId="3A01D841" w:rsidR="002E6635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38, 42, 46-47, 63, 67, 70, 78-79, 131, 132, 133     </w:t>
            </w:r>
          </w:p>
          <w:p w14:paraId="7E66DA30" w14:textId="77777777" w:rsidR="002E6635" w:rsidRDefault="002E6635" w:rsidP="002E6635">
            <w:pPr>
              <w:spacing w:after="20"/>
              <w:rPr>
                <w:rFonts w:ascii="Arial" w:hAnsi="Arial" w:cs="Arial"/>
              </w:rPr>
            </w:pPr>
          </w:p>
          <w:p w14:paraId="48044A08" w14:textId="643831D3" w:rsidR="002E6635" w:rsidRPr="0015547E" w:rsidRDefault="002E6635" w:rsidP="002E6635">
            <w:pPr>
              <w:spacing w:after="20"/>
              <w:rPr>
                <w:rFonts w:ascii="Arial" w:hAnsi="Arial" w:cs="Arial"/>
              </w:rPr>
            </w:pPr>
          </w:p>
        </w:tc>
      </w:tr>
      <w:tr w:rsidR="002E6635" w:rsidRPr="005E22BE" w14:paraId="40D3202A" w14:textId="77777777" w:rsidTr="008B6F5D">
        <w:tc>
          <w:tcPr>
            <w:tcW w:w="4680" w:type="dxa"/>
            <w:shd w:val="clear" w:color="auto" w:fill="auto"/>
          </w:tcPr>
          <w:p w14:paraId="7E5890AC" w14:textId="37C3D47A" w:rsidR="002E6635" w:rsidRPr="00556EF1" w:rsidRDefault="002E6635" w:rsidP="002E6635">
            <w:pPr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R3B.5c. Interpret the meaning of words and phrases as they are used in a text, including figurative language, metaphors, and similes.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6C84FCFE" w:rsidR="002E6635" w:rsidRPr="00D84E8D" w:rsidRDefault="002E6635" w:rsidP="002E6635">
            <w:pPr>
              <w:spacing w:after="20"/>
              <w:rPr>
                <w:rFonts w:ascii="Arial" w:hAnsi="Arial" w:cs="Arial"/>
              </w:rPr>
            </w:pPr>
            <w:r w:rsidRPr="0043127D">
              <w:rPr>
                <w:rFonts w:ascii="Arial" w:hAnsi="Arial" w:cs="Arial"/>
                <w:b/>
              </w:rPr>
              <w:t xml:space="preserve">SE: </w:t>
            </w:r>
            <w:r w:rsidR="00CA2C22">
              <w:rPr>
                <w:rFonts w:ascii="Arial" w:hAnsi="Arial" w:cs="Arial"/>
              </w:rPr>
              <w:t>45, 46</w:t>
            </w:r>
          </w:p>
        </w:tc>
      </w:tr>
      <w:tr w:rsidR="002E6635" w:rsidRPr="005E22BE" w14:paraId="27C0B198" w14:textId="77777777" w:rsidTr="008B6F5D">
        <w:tc>
          <w:tcPr>
            <w:tcW w:w="4680" w:type="dxa"/>
            <w:shd w:val="clear" w:color="auto" w:fill="auto"/>
          </w:tcPr>
          <w:p w14:paraId="5D6E45CB" w14:textId="1A0C9327" w:rsidR="002E6635" w:rsidRPr="00086C9C" w:rsidRDefault="002E6635" w:rsidP="002E6635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1B76B5">
              <w:rPr>
                <w:rFonts w:ascii="Arial" w:hAnsi="Arial" w:cs="Arial"/>
              </w:rPr>
              <w:t xml:space="preserve">R3B.5d. Determine the meaning of words and phrases that signal contrast, addition, and other logical relationships </w:t>
            </w:r>
            <w:r w:rsidRPr="001B76B5">
              <w:rPr>
                <w:rFonts w:ascii="Arial" w:hAnsi="Arial" w:cs="Arial"/>
                <w:i/>
              </w:rPr>
              <w:t>(e.g.,</w:t>
            </w:r>
            <w:r w:rsidRPr="001B76B5">
              <w:rPr>
                <w:rFonts w:ascii="Arial" w:hAnsi="Arial" w:cs="Arial"/>
              </w:rPr>
              <w:t xml:space="preserve"> </w:t>
            </w:r>
            <w:r w:rsidRPr="001B76B5">
              <w:rPr>
                <w:rFonts w:ascii="Arial" w:hAnsi="Arial" w:cs="Arial"/>
                <w:i/>
                <w:iCs/>
              </w:rPr>
              <w:t>however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although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nevertheless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similarly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moreover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in addition</w:t>
            </w:r>
            <w:r w:rsidRPr="001B76B5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30AB7A" w14:textId="2F6170DC" w:rsidR="002E6635" w:rsidRDefault="002E6635" w:rsidP="002E66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CA2C22" w:rsidRPr="00CA2C22">
              <w:rPr>
                <w:rFonts w:ascii="Arial" w:hAnsi="Arial" w:cs="Arial"/>
                <w:bCs/>
                <w:color w:val="000000"/>
              </w:rPr>
              <w:t>160, 216, 222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A7864D2" w14:textId="2D2F6739" w:rsidR="002E6635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2E6635" w:rsidRPr="005E22BE" w14:paraId="2B943928" w14:textId="77777777" w:rsidTr="008B6F5D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E58E4C" w14:textId="44F17E8F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2E6635" w:rsidRPr="00D00E74" w14:paraId="2AFF26B7" w14:textId="77777777" w:rsidTr="008B6F5D">
        <w:tc>
          <w:tcPr>
            <w:tcW w:w="4680" w:type="dxa"/>
            <w:shd w:val="clear" w:color="auto" w:fill="auto"/>
          </w:tcPr>
          <w:p w14:paraId="70616FFF" w14:textId="59FDDE02" w:rsidR="002E6635" w:rsidRPr="00A03B96" w:rsidRDefault="002E6635" w:rsidP="002E6635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R3C.5</w:t>
            </w:r>
            <w:r w:rsidRPr="0052434F">
              <w:rPr>
                <w:rFonts w:ascii="Arial" w:hAnsi="Arial" w:cs="Arial"/>
                <w:color w:val="000000"/>
              </w:rPr>
              <w:t xml:space="preserve">a. Understand the differences in meaning for the continuous and </w:t>
            </w:r>
            <w:r w:rsidRPr="001B0A80">
              <w:rPr>
                <w:rFonts w:ascii="Arial" w:hAnsi="Arial" w:cs="Arial"/>
                <w:color w:val="000000"/>
              </w:rPr>
              <w:t>perfect</w:t>
            </w:r>
            <w:r w:rsidRPr="0052434F">
              <w:rPr>
                <w:rFonts w:ascii="Arial" w:hAnsi="Arial" w:cs="Arial"/>
                <w:color w:val="000000"/>
              </w:rPr>
              <w:t xml:space="preserve"> verb tenses and forms, and modals.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1279E1" w14:textId="780B0D5E" w:rsidR="002E6635" w:rsidRPr="0065325F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4-6, 7, 22, 37, 69, 71, </w:t>
            </w:r>
            <w:r w:rsidR="00CA2C22">
              <w:rPr>
                <w:rFonts w:ascii="Arial" w:hAnsi="Arial" w:cs="Arial"/>
              </w:rPr>
              <w:t xml:space="preserve">99, 102, 104, </w:t>
            </w:r>
            <w:r>
              <w:rPr>
                <w:rFonts w:ascii="Arial" w:hAnsi="Arial" w:cs="Arial"/>
              </w:rPr>
              <w:t xml:space="preserve">135, 185       </w:t>
            </w:r>
          </w:p>
        </w:tc>
      </w:tr>
      <w:tr w:rsidR="002E6635" w:rsidRPr="005E22BE" w14:paraId="33DCD33B" w14:textId="77777777" w:rsidTr="008B6F5D">
        <w:tc>
          <w:tcPr>
            <w:tcW w:w="4680" w:type="dxa"/>
            <w:shd w:val="clear" w:color="auto" w:fill="auto"/>
          </w:tcPr>
          <w:p w14:paraId="197CFD65" w14:textId="33B97013" w:rsidR="002E6635" w:rsidRPr="00556EF1" w:rsidRDefault="002E6635" w:rsidP="002E6635">
            <w:pPr>
              <w:pStyle w:val="Default"/>
              <w:ind w:left="107" w:right="1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 xml:space="preserve">R3C.5b. Employ understanding of grammatical features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nominalizations)</w:t>
            </w:r>
            <w:r w:rsidRPr="0052434F">
              <w:rPr>
                <w:rFonts w:ascii="Arial" w:hAnsi="Arial" w:cs="Arial"/>
                <w:sz w:val="20"/>
                <w:szCs w:val="20"/>
              </w:rPr>
              <w:t xml:space="preserve"> and sentence frames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</w:t>
            </w:r>
            <w:r w:rsidRPr="00524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 xml:space="preserve">This is significant because . . . ) </w:t>
            </w:r>
            <w:r w:rsidRPr="0052434F">
              <w:rPr>
                <w:rFonts w:ascii="Arial" w:hAnsi="Arial" w:cs="Arial"/>
                <w:sz w:val="20"/>
                <w:szCs w:val="20"/>
              </w:rPr>
              <w:t>found in academic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11C708" w14:textId="162C28D4" w:rsidR="002E6635" w:rsidRPr="00D42992" w:rsidRDefault="002E6635" w:rsidP="002E6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CA2C22">
              <w:rPr>
                <w:rFonts w:ascii="Arial" w:hAnsi="Arial" w:cs="Arial"/>
                <w:bCs/>
                <w:color w:val="000000"/>
              </w:rPr>
              <w:t>20, 38, 52, 57, 69, 83, 99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2E6635" w:rsidRPr="005E22BE" w14:paraId="235C4B09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6DA6D70" w14:textId="341C3CD0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2E6635" w:rsidRPr="005E22BE" w14:paraId="0A54EBEB" w14:textId="77777777" w:rsidTr="008B6F5D">
        <w:tc>
          <w:tcPr>
            <w:tcW w:w="4680" w:type="dxa"/>
            <w:shd w:val="clear" w:color="auto" w:fill="auto"/>
          </w:tcPr>
          <w:p w14:paraId="26B750C4" w14:textId="0B98BBF5" w:rsidR="002E6635" w:rsidRPr="00A03B96" w:rsidRDefault="002E6635" w:rsidP="002E6635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 w:themeColor="text1"/>
              </w:rPr>
              <w:t xml:space="preserve">R3D.5a. Use a range of punctuation cues to aid comprehension </w:t>
            </w:r>
            <w:r w:rsidRPr="0052434F">
              <w:rPr>
                <w:rFonts w:ascii="Arial" w:hAnsi="Arial" w:cs="Arial"/>
                <w:i/>
                <w:iCs/>
                <w:color w:val="000000" w:themeColor="text1"/>
              </w:rPr>
              <w:t>(e.g., semicolons, colons).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A24764" w14:textId="5B15ABCF" w:rsidR="002E6635" w:rsidRPr="009623FF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45, 140       </w:t>
            </w:r>
          </w:p>
        </w:tc>
      </w:tr>
      <w:tr w:rsidR="002E6635" w:rsidRPr="005E22BE" w14:paraId="190D4E1F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7DF8CFE" w14:textId="004830FF" w:rsidR="002E6635" w:rsidRPr="006E4C2B" w:rsidRDefault="002E6635" w:rsidP="002E663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2E6635" w:rsidRPr="005E22BE" w14:paraId="7DDF0C8D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0F31FC" w14:textId="246EAFB9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2E6635" w:rsidRPr="005E22BE" w14:paraId="12D0DFC2" w14:textId="77777777" w:rsidTr="008B6F5D">
        <w:tc>
          <w:tcPr>
            <w:tcW w:w="4680" w:type="dxa"/>
            <w:shd w:val="clear" w:color="auto" w:fill="auto"/>
          </w:tcPr>
          <w:p w14:paraId="70F17D1F" w14:textId="335D1FAC" w:rsidR="002E6635" w:rsidRPr="00A03B96" w:rsidRDefault="002E6635" w:rsidP="002E6635">
            <w:pPr>
              <w:adjustRightInd w:val="0"/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R4A.5a. Preview key sections of the text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e.g., heading</w:t>
            </w:r>
            <w:r w:rsidRPr="0052434F">
              <w:rPr>
                <w:rFonts w:ascii="Arial" w:eastAsia="Calibri" w:hAnsi="Arial" w:cs="Arial"/>
                <w:i/>
                <w:iCs/>
              </w:rPr>
              <w:t>(s),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 first sentences of paragraphs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),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and chapter review questions in academic texts.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4A6485F2" w:rsidR="002E6635" w:rsidRPr="009623FF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6CD420F4" w14:textId="77777777" w:rsidTr="008B6F5D">
        <w:trPr>
          <w:trHeight w:val="818"/>
        </w:trPr>
        <w:tc>
          <w:tcPr>
            <w:tcW w:w="4680" w:type="dxa"/>
            <w:shd w:val="clear" w:color="auto" w:fill="auto"/>
          </w:tcPr>
          <w:p w14:paraId="7224CC2C" w14:textId="66F3722E" w:rsidR="002E6635" w:rsidRPr="00D67652" w:rsidRDefault="002E6635" w:rsidP="002E6635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R4A.5b. Make predictions or ask questions based on text type, literary genre, and/or prior knowledge of the topic or reading context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B9A4C1" w14:textId="20C2EFE8" w:rsidR="002E6635" w:rsidRPr="009623FF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92, 124, 188, 205, 220       </w:t>
            </w:r>
          </w:p>
        </w:tc>
      </w:tr>
      <w:tr w:rsidR="002E6635" w:rsidRPr="005E22BE" w14:paraId="7146ADE9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34EBC26" w14:textId="24BF3928" w:rsidR="002E6635" w:rsidRPr="006E4C2B" w:rsidRDefault="002E6635" w:rsidP="002E663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2E6635" w:rsidRPr="005E22BE" w14:paraId="16F6AFE4" w14:textId="77777777" w:rsidTr="008B6F5D">
        <w:tc>
          <w:tcPr>
            <w:tcW w:w="4680" w:type="dxa"/>
            <w:shd w:val="clear" w:color="auto" w:fill="auto"/>
          </w:tcPr>
          <w:p w14:paraId="718179BA" w14:textId="77777777" w:rsidR="002E6635" w:rsidRPr="0052434F" w:rsidRDefault="002E6635" w:rsidP="002E6635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</w:t>
            </w:r>
            <w:r w:rsidRPr="0052434F">
              <w:rPr>
                <w:rFonts w:ascii="Arial" w:hAnsi="Arial" w:cs="Arial"/>
                <w:color w:val="000000"/>
              </w:rPr>
              <w:t>a. Identify and search for key words.</w:t>
            </w:r>
          </w:p>
          <w:p w14:paraId="3F8AAF8B" w14:textId="692953D1" w:rsidR="002E6635" w:rsidRPr="00A03B96" w:rsidRDefault="002E6635" w:rsidP="002E6635">
            <w:pPr>
              <w:ind w:left="107" w:right="120"/>
              <w:contextualSpacing/>
              <w:textAlignment w:val="baseline"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67D308D" w14:textId="2F470183" w:rsidR="002E6635" w:rsidRPr="00237416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1AAA270C" w14:textId="77777777" w:rsidTr="008B6F5D">
        <w:tc>
          <w:tcPr>
            <w:tcW w:w="4680" w:type="dxa"/>
            <w:shd w:val="clear" w:color="auto" w:fill="auto"/>
          </w:tcPr>
          <w:p w14:paraId="10C684DD" w14:textId="57B9A71E" w:rsidR="002E6635" w:rsidRPr="00A03B96" w:rsidRDefault="002E6635" w:rsidP="002E6635">
            <w:pPr>
              <w:ind w:left="107" w:right="115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</w:t>
            </w:r>
            <w:r w:rsidRPr="0052434F">
              <w:rPr>
                <w:rFonts w:ascii="Arial" w:hAnsi="Arial" w:cs="Arial"/>
                <w:color w:val="000000"/>
              </w:rPr>
              <w:t xml:space="preserve">b. Use context </w:t>
            </w:r>
            <w:r w:rsidRPr="0052434F">
              <w:rPr>
                <w:rFonts w:ascii="Arial" w:hAnsi="Arial" w:cs="Arial"/>
                <w:i/>
                <w:color w:val="000000"/>
              </w:rPr>
              <w:t>(e.g., the overall meaning of a sentence or paragraph; a word’s position or function in a sentence)</w:t>
            </w:r>
            <w:r w:rsidRPr="0052434F">
              <w:rPr>
                <w:rFonts w:ascii="Arial" w:hAnsi="Arial" w:cs="Arial"/>
                <w:color w:val="000000"/>
              </w:rPr>
              <w:t xml:space="preserve"> as a clue to meaning.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0FF99909" w:rsidR="002E6635" w:rsidRPr="00ED157B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29, 45, 156-157       </w:t>
            </w:r>
          </w:p>
        </w:tc>
      </w:tr>
      <w:tr w:rsidR="001B0A80" w:rsidRPr="00D00E74" w14:paraId="3C67A84A" w14:textId="77777777" w:rsidTr="008B6F5D">
        <w:tc>
          <w:tcPr>
            <w:tcW w:w="4680" w:type="dxa"/>
            <w:shd w:val="clear" w:color="auto" w:fill="auto"/>
          </w:tcPr>
          <w:p w14:paraId="0CA8C4B1" w14:textId="02BBF087" w:rsidR="001B0A80" w:rsidRPr="00556EF1" w:rsidRDefault="001B0A80" w:rsidP="001B0A80">
            <w:pPr>
              <w:adjustRightInd w:val="0"/>
              <w:ind w:left="107" w:right="115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R4B.5c. Ask and answer questions about the text 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(e.g., turning subheads into questions).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497B3F53" w:rsidR="001B0A80" w:rsidRPr="00B046AF" w:rsidRDefault="001B0A80" w:rsidP="001B0A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12-13, 28-29, 44-45, 60-61, 76-77, 92-93, 108-109, 140-141, 156-157, 172-173, 188-189, 204-205, 220-221        </w:t>
            </w:r>
          </w:p>
        </w:tc>
      </w:tr>
      <w:tr w:rsidR="002E6635" w:rsidRPr="00D00E74" w14:paraId="02625F3E" w14:textId="77777777" w:rsidTr="008B6F5D">
        <w:tc>
          <w:tcPr>
            <w:tcW w:w="4680" w:type="dxa"/>
            <w:shd w:val="clear" w:color="auto" w:fill="auto"/>
          </w:tcPr>
          <w:p w14:paraId="14048ED0" w14:textId="089A4F44" w:rsidR="002E6635" w:rsidRPr="00556EF1" w:rsidRDefault="002E6635" w:rsidP="002E6635">
            <w:pPr>
              <w:adjustRightInd w:val="0"/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R4B.5d. Mark text and/or make notes to support recall or highlight key points and evidence.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E76D8C" w14:textId="278C24B7" w:rsidR="002E6635" w:rsidRPr="002610E6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13, 46, 47, 63, 79, 92, 140       </w:t>
            </w:r>
          </w:p>
        </w:tc>
      </w:tr>
      <w:tr w:rsidR="002E6635" w:rsidRPr="00D00E74" w14:paraId="16C61158" w14:textId="77777777" w:rsidTr="008B6F5D">
        <w:tc>
          <w:tcPr>
            <w:tcW w:w="4680" w:type="dxa"/>
            <w:shd w:val="clear" w:color="auto" w:fill="auto"/>
          </w:tcPr>
          <w:p w14:paraId="0784BDD8" w14:textId="16C9D608" w:rsidR="002E6635" w:rsidRPr="00556EF1" w:rsidRDefault="002E6635" w:rsidP="002E6635">
            <w:pPr>
              <w:adjustRightInd w:val="0"/>
              <w:ind w:left="107" w:right="115"/>
              <w:contextualSpacing/>
              <w:rPr>
                <w:rFonts w:ascii="Arial" w:eastAsia="Calibri" w:hAnsi="Arial" w:cs="Arial"/>
                <w:color w:val="000000"/>
                <w:spacing w:val="-4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</w:t>
            </w:r>
            <w:r w:rsidRPr="0052434F">
              <w:rPr>
                <w:rFonts w:ascii="Arial" w:eastAsia="Calibri" w:hAnsi="Arial" w:cs="Arial"/>
                <w:color w:val="000000"/>
                <w:spacing w:val="-4"/>
              </w:rPr>
              <w:t>e. Skim to determine relevance of text to one’s interests and questions.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D0C70A6" w14:textId="3163AD8B" w:rsidR="002E6635" w:rsidRDefault="002E6635" w:rsidP="002E66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1B0A80">
              <w:rPr>
                <w:rFonts w:ascii="Arial" w:hAnsi="Arial" w:cs="Arial"/>
                <w:bCs/>
                <w:color w:val="000000"/>
              </w:rPr>
              <w:t>124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0A73C7D6" w14:textId="014A5F0F" w:rsidR="002E6635" w:rsidRPr="00B26C28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2E6635" w:rsidRPr="005E22BE" w14:paraId="713835E1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6AA3DDE" w14:textId="6819B2A9" w:rsidR="002E6635" w:rsidRPr="006E4C2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2E6635" w:rsidRPr="006614DA" w14:paraId="5FEF34EB" w14:textId="77777777" w:rsidTr="008B6F5D">
        <w:tc>
          <w:tcPr>
            <w:tcW w:w="4680" w:type="dxa"/>
            <w:shd w:val="clear" w:color="auto" w:fill="auto"/>
          </w:tcPr>
          <w:p w14:paraId="1477FF2A" w14:textId="0D322B62" w:rsidR="002E6635" w:rsidRPr="00D67652" w:rsidRDefault="002E6635" w:rsidP="002E6635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 w:themeColor="text1"/>
              </w:rPr>
              <w:t>R4C.5a. Paraphrase to check comprehension of what the text states explicitly and implicitly.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187C362F" w:rsidR="002E6635" w:rsidRPr="009623FF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188   </w:t>
            </w:r>
          </w:p>
        </w:tc>
      </w:tr>
      <w:tr w:rsidR="002E6635" w:rsidRPr="005E22BE" w14:paraId="21D0BDBC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CEC216D" w14:textId="24C18AE3" w:rsidR="002E6635" w:rsidRPr="006E4C2B" w:rsidRDefault="002E6635" w:rsidP="002E663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2E6635" w:rsidRPr="006614DA" w14:paraId="213B9675" w14:textId="77777777" w:rsidTr="008B6F5D">
        <w:tc>
          <w:tcPr>
            <w:tcW w:w="4680" w:type="dxa"/>
            <w:shd w:val="clear" w:color="auto" w:fill="auto"/>
          </w:tcPr>
          <w:p w14:paraId="1E1C6926" w14:textId="4ACB7987" w:rsidR="002E6635" w:rsidRPr="00BD2D55" w:rsidRDefault="002E6635" w:rsidP="002E6635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/>
              </w:rPr>
              <w:lastRenderedPageBreak/>
              <w:t xml:space="preserve">R5.5a. Integrate information presented in different media or formats </w:t>
            </w:r>
            <w:r w:rsidRPr="0052434F">
              <w:rPr>
                <w:rFonts w:ascii="Arial" w:hAnsi="Arial" w:cs="Arial"/>
                <w:i/>
                <w:color w:val="000000"/>
              </w:rPr>
              <w:t>(e.g., in flowcharts, graphs, diagrams, photographs, videos, web pages, or maps)</w:t>
            </w:r>
            <w:r w:rsidRPr="0052434F">
              <w:rPr>
                <w:rFonts w:ascii="Arial" w:hAnsi="Arial" w:cs="Arial"/>
                <w:color w:val="000000"/>
              </w:rPr>
              <w:t xml:space="preserve"> to develop a coherent understanding of a topic or issue.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FCE96E" w14:textId="77777777" w:rsidR="002E6635" w:rsidRPr="00A702A2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2FA8E8D" w14:textId="1193F569" w:rsidR="002E6635" w:rsidRPr="000A026D" w:rsidRDefault="002E6635" w:rsidP="002E6635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80, 206 </w:t>
            </w:r>
          </w:p>
        </w:tc>
      </w:tr>
      <w:tr w:rsidR="002E6635" w:rsidRPr="006614DA" w14:paraId="1EC04B0B" w14:textId="77777777" w:rsidTr="008B6F5D">
        <w:tc>
          <w:tcPr>
            <w:tcW w:w="4680" w:type="dxa"/>
            <w:shd w:val="clear" w:color="auto" w:fill="auto"/>
          </w:tcPr>
          <w:p w14:paraId="4A61EC86" w14:textId="111AE002" w:rsidR="002E6635" w:rsidRPr="00A03B96" w:rsidRDefault="002E6635" w:rsidP="002E6635">
            <w:pPr>
              <w:tabs>
                <w:tab w:val="left" w:pos="261"/>
              </w:tabs>
              <w:ind w:left="107" w:right="115"/>
              <w:contextualSpacing/>
              <w:rPr>
                <w:rFonts w:ascii="Arial" w:hAnsi="Arial" w:cs="Arial"/>
                <w:bCs/>
                <w:color w:val="000000"/>
              </w:rPr>
            </w:pPr>
            <w:r w:rsidRPr="0052434F">
              <w:rPr>
                <w:rFonts w:ascii="Arial" w:eastAsia="Arial" w:hAnsi="Arial" w:cs="Arial"/>
                <w:color w:val="000000"/>
              </w:rPr>
              <w:t>R5.5</w:t>
            </w:r>
            <w:r w:rsidRPr="0052434F">
              <w:rPr>
                <w:rFonts w:ascii="Arial" w:hAnsi="Arial" w:cs="Arial"/>
                <w:bCs/>
                <w:color w:val="000000"/>
              </w:rPr>
              <w:t>b. Gather and summarize information from varied media sources (including digital) and in varied formats (including visual and quantitative).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BBA547" w14:textId="7F5308B3" w:rsidR="002E6635" w:rsidRPr="004570F6" w:rsidRDefault="002E6635" w:rsidP="002E6635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76, 108, 140, 204       </w:t>
            </w:r>
          </w:p>
        </w:tc>
      </w:tr>
      <w:tr w:rsidR="002E6635" w:rsidRPr="006614DA" w14:paraId="6A5463DD" w14:textId="77777777" w:rsidTr="008B6F5D">
        <w:tc>
          <w:tcPr>
            <w:tcW w:w="4680" w:type="dxa"/>
            <w:shd w:val="clear" w:color="auto" w:fill="auto"/>
          </w:tcPr>
          <w:p w14:paraId="2D40546A" w14:textId="52648711" w:rsidR="002E6635" w:rsidRPr="00556EF1" w:rsidRDefault="002E6635" w:rsidP="002E6635">
            <w:pPr>
              <w:tabs>
                <w:tab w:val="left" w:pos="261"/>
              </w:tabs>
              <w:ind w:left="107" w:right="115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52434F">
              <w:rPr>
                <w:rFonts w:ascii="Arial" w:eastAsia="Arial" w:hAnsi="Arial" w:cs="Arial"/>
                <w:color w:val="000000"/>
              </w:rPr>
              <w:t>R5.5</w:t>
            </w:r>
            <w:r w:rsidRPr="0052434F">
              <w:rPr>
                <w:rFonts w:ascii="Arial" w:eastAsia="Arial" w:hAnsi="Arial" w:cs="Arial"/>
                <w:color w:val="000000"/>
                <w:spacing w:val="-5"/>
              </w:rPr>
              <w:t xml:space="preserve">c. Evaluate </w:t>
            </w:r>
            <w:r w:rsidRPr="0052434F">
              <w:rPr>
                <w:rFonts w:ascii="Arial" w:eastAsia="Arial" w:hAnsi="Arial" w:cs="Arial"/>
                <w:color w:val="000000"/>
                <w:spacing w:val="-4"/>
              </w:rPr>
              <w:t xml:space="preserve">the reliability </w:t>
            </w:r>
            <w:r w:rsidRPr="0052434F">
              <w:rPr>
                <w:rFonts w:ascii="Arial" w:eastAsia="Arial" w:hAnsi="Arial" w:cs="Arial"/>
                <w:color w:val="000000"/>
                <w:spacing w:val="-3"/>
              </w:rPr>
              <w:t xml:space="preserve">of </w:t>
            </w:r>
            <w:r w:rsidRPr="0052434F">
              <w:rPr>
                <w:rFonts w:ascii="Arial" w:eastAsia="Arial" w:hAnsi="Arial" w:cs="Arial"/>
                <w:color w:val="000000"/>
                <w:spacing w:val="-4"/>
              </w:rPr>
              <w:t xml:space="preserve">sources </w:t>
            </w:r>
            <w:r w:rsidRPr="0052434F">
              <w:rPr>
                <w:rFonts w:ascii="Arial" w:eastAsia="Arial" w:hAnsi="Arial" w:cs="Arial"/>
                <w:i/>
                <w:color w:val="000000"/>
                <w:spacing w:val="-4"/>
              </w:rPr>
              <w:t>(e.g.,</w:t>
            </w:r>
            <w:r w:rsidRPr="0052434F"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 w:rsidRPr="0052434F">
              <w:rPr>
                <w:rFonts w:ascii="Arial" w:eastAsia="Arial" w:hAnsi="Arial" w:cs="Arial"/>
                <w:i/>
                <w:color w:val="000000"/>
                <w:spacing w:val="-4"/>
              </w:rPr>
              <w:t>by screening for generalizations and appeals to emotion).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F342BF" w14:textId="1EF2D871" w:rsidR="002E6635" w:rsidRDefault="002E6635" w:rsidP="002E6635">
            <w:pPr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E6635" w:rsidRPr="00D00E74" w14:paraId="20BFDC01" w14:textId="77777777" w:rsidTr="008B6F5D">
        <w:tc>
          <w:tcPr>
            <w:tcW w:w="9450" w:type="dxa"/>
            <w:gridSpan w:val="3"/>
            <w:shd w:val="clear" w:color="auto" w:fill="BFBFBF" w:themeFill="background1" w:themeFillShade="BF"/>
          </w:tcPr>
          <w:p w14:paraId="7177ECAF" w14:textId="5530B644" w:rsidR="002E6635" w:rsidRPr="00600AFB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2E6635" w:rsidRPr="004D2654" w14:paraId="58DE069A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B67D186" w14:textId="02936574" w:rsidR="002E6635" w:rsidRPr="00600AFB" w:rsidRDefault="002E6635" w:rsidP="002E6635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2E6635" w:rsidRPr="00D00E74" w14:paraId="787FB02B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8B024C6" w14:textId="1EBF44F8" w:rsidR="002E6635" w:rsidRPr="00600AF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2E6635" w:rsidRPr="005E22BE" w14:paraId="446F6209" w14:textId="77777777" w:rsidTr="008B6F5D">
        <w:tc>
          <w:tcPr>
            <w:tcW w:w="4680" w:type="dxa"/>
            <w:shd w:val="clear" w:color="auto" w:fill="auto"/>
          </w:tcPr>
          <w:p w14:paraId="6D03923A" w14:textId="77777777" w:rsidR="002E6635" w:rsidRPr="0052434F" w:rsidRDefault="002E6635" w:rsidP="002E6635">
            <w:pPr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W1A.5a. Write texts that require summarizing information and making a point with evidence, such as:</w:t>
            </w:r>
          </w:p>
          <w:p w14:paraId="3D0DB222" w14:textId="77777777" w:rsidR="002E6635" w:rsidRPr="0052434F" w:rsidRDefault="002E6635" w:rsidP="002E6635">
            <w:pPr>
              <w:pStyle w:val="ListParagraph"/>
              <w:numPr>
                <w:ilvl w:val="0"/>
                <w:numId w:val="5"/>
              </w:numPr>
              <w:ind w:right="140"/>
              <w:contextualSpacing/>
              <w:rPr>
                <w:rFonts w:ascii="Arial" w:eastAsia="Arial" w:hAnsi="Arial" w:cs="Arial"/>
                <w:i/>
                <w:kern w:val="2"/>
                <w:sz w:val="20"/>
                <w:szCs w:val="20"/>
              </w:rPr>
            </w:pPr>
            <w:r w:rsidRPr="0052434F">
              <w:rPr>
                <w:rFonts w:ascii="Arial" w:eastAsia="Arial" w:hAnsi="Arial" w:cs="Arial"/>
                <w:kern w:val="2"/>
                <w:sz w:val="20"/>
                <w:szCs w:val="20"/>
              </w:rPr>
              <w:t xml:space="preserve">letter or online form disputing a parking ticket </w:t>
            </w:r>
          </w:p>
          <w:p w14:paraId="51778DF4" w14:textId="77777777" w:rsidR="002E6635" w:rsidRPr="0052434F" w:rsidRDefault="002E6635" w:rsidP="002E6635">
            <w:pPr>
              <w:pStyle w:val="ListParagraph"/>
              <w:numPr>
                <w:ilvl w:val="0"/>
                <w:numId w:val="5"/>
              </w:numPr>
              <w:ind w:right="140"/>
              <w:contextualSpacing/>
              <w:rPr>
                <w:rFonts w:ascii="Arial" w:eastAsia="Arial" w:hAnsi="Arial" w:cs="Arial"/>
                <w:i/>
                <w:kern w:val="2"/>
                <w:sz w:val="20"/>
                <w:szCs w:val="20"/>
              </w:rPr>
            </w:pPr>
            <w:r w:rsidRPr="0052434F">
              <w:rPr>
                <w:rFonts w:ascii="Arial" w:eastAsia="Arial" w:hAnsi="Arial" w:cs="Arial"/>
                <w:kern w:val="2"/>
                <w:sz w:val="20"/>
                <w:szCs w:val="20"/>
              </w:rPr>
              <w:t>workplace self-assessment</w:t>
            </w:r>
          </w:p>
          <w:p w14:paraId="728DAE0B" w14:textId="77777777" w:rsidR="002E6635" w:rsidRPr="0052434F" w:rsidRDefault="002E6635" w:rsidP="002E6635">
            <w:pPr>
              <w:pStyle w:val="ListParagraph"/>
              <w:numPr>
                <w:ilvl w:val="0"/>
                <w:numId w:val="5"/>
              </w:numPr>
              <w:ind w:right="140"/>
              <w:contextualSpacing/>
              <w:rPr>
                <w:rFonts w:ascii="Arial" w:eastAsia="Arial" w:hAnsi="Arial" w:cs="Arial"/>
                <w:i/>
                <w:kern w:val="2"/>
                <w:sz w:val="20"/>
                <w:szCs w:val="20"/>
              </w:rPr>
            </w:pPr>
            <w:r w:rsidRPr="0052434F">
              <w:rPr>
                <w:rFonts w:ascii="Arial" w:eastAsia="Arial" w:hAnsi="Arial" w:cs="Arial"/>
                <w:kern w:val="2"/>
                <w:sz w:val="20"/>
                <w:szCs w:val="20"/>
              </w:rPr>
              <w:t>response to essay-question prompts</w:t>
            </w:r>
          </w:p>
          <w:p w14:paraId="405AC51F" w14:textId="77777777" w:rsidR="002E6635" w:rsidRPr="0052434F" w:rsidRDefault="002E6635" w:rsidP="002E6635">
            <w:pPr>
              <w:pStyle w:val="ListParagraph"/>
              <w:numPr>
                <w:ilvl w:val="0"/>
                <w:numId w:val="5"/>
              </w:numPr>
              <w:adjustRightInd w:val="0"/>
              <w:ind w:right="14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 xml:space="preserve">digital texts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online course discussion boards)</w:t>
            </w:r>
          </w:p>
          <w:p w14:paraId="16A110C1" w14:textId="7C0133FE" w:rsidR="002E6635" w:rsidRPr="00556EF1" w:rsidRDefault="002E6635" w:rsidP="002E6635">
            <w:pPr>
              <w:pStyle w:val="ListParagraph"/>
              <w:numPr>
                <w:ilvl w:val="0"/>
                <w:numId w:val="5"/>
              </w:numPr>
              <w:adjustRightInd w:val="0"/>
              <w:ind w:right="14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2434F">
              <w:rPr>
                <w:rFonts w:ascii="Arial" w:hAnsi="Arial" w:cs="Arial"/>
                <w:kern w:val="2"/>
                <w:sz w:val="20"/>
                <w:szCs w:val="20"/>
              </w:rPr>
              <w:t>academic essay describing historical or current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0C719D" w14:textId="5087F5AA" w:rsidR="002E6635" w:rsidRPr="00186B6E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14, 30, 46 , 190-191, 206-207      </w:t>
            </w:r>
          </w:p>
        </w:tc>
      </w:tr>
      <w:tr w:rsidR="002E6635" w:rsidRPr="005E22BE" w14:paraId="65F60A63" w14:textId="77777777" w:rsidTr="008B6F5D">
        <w:tc>
          <w:tcPr>
            <w:tcW w:w="4680" w:type="dxa"/>
            <w:shd w:val="clear" w:color="auto" w:fill="auto"/>
          </w:tcPr>
          <w:p w14:paraId="61FFE046" w14:textId="5B932A1D" w:rsidR="002E6635" w:rsidRPr="00556EF1" w:rsidRDefault="002E6635" w:rsidP="002E6635">
            <w:pPr>
              <w:tabs>
                <w:tab w:val="left" w:pos="261"/>
              </w:tabs>
              <w:ind w:left="107" w:right="140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W1A.5</w:t>
            </w:r>
            <w:r w:rsidRPr="0052434F">
              <w:rPr>
                <w:rFonts w:ascii="Arial" w:eastAsia="Arial" w:hAnsi="Arial" w:cs="Arial"/>
              </w:rPr>
              <w:t>b. Write a broad range of narrative, expository, persuasive, and literary</w:t>
            </w:r>
            <w:r w:rsidRPr="0052434F">
              <w:rPr>
                <w:rFonts w:ascii="Arial" w:eastAsia="Arial" w:hAnsi="Arial" w:cs="Arial"/>
                <w:i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 xml:space="preserve">texts to weigh arguments, build knowledge, and summarize learning. </w:t>
            </w:r>
          </w:p>
        </w:tc>
        <w:tc>
          <w:tcPr>
            <w:tcW w:w="4770" w:type="dxa"/>
            <w:gridSpan w:val="2"/>
          </w:tcPr>
          <w:p w14:paraId="304BC5F5" w14:textId="109A4562" w:rsidR="002E6635" w:rsidRPr="004B72AE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</w:t>
            </w:r>
          </w:p>
        </w:tc>
      </w:tr>
      <w:tr w:rsidR="002E6635" w:rsidRPr="005E22BE" w14:paraId="40B7E0F1" w14:textId="77777777" w:rsidTr="008B6F5D">
        <w:tc>
          <w:tcPr>
            <w:tcW w:w="4680" w:type="dxa"/>
            <w:shd w:val="clear" w:color="auto" w:fill="auto"/>
          </w:tcPr>
          <w:p w14:paraId="3FDBDD8C" w14:textId="77777777" w:rsidR="002E6635" w:rsidRPr="0052434F" w:rsidRDefault="002E6635" w:rsidP="002E6635">
            <w:pPr>
              <w:tabs>
                <w:tab w:val="left" w:pos="261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W1A.5c. Carry out short individual or shared research projects to answer a question by:</w:t>
            </w:r>
          </w:p>
          <w:p w14:paraId="70CF09B1" w14:textId="77777777" w:rsidR="002E6635" w:rsidRPr="0052434F" w:rsidRDefault="002E6635" w:rsidP="002E6635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noting information from print and digital sources</w:t>
            </w:r>
          </w:p>
          <w:p w14:paraId="51B3B03A" w14:textId="77777777" w:rsidR="002E6635" w:rsidRPr="0052434F" w:rsidRDefault="002E6635" w:rsidP="002E6635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developing a hypothesis</w:t>
            </w:r>
          </w:p>
          <w:p w14:paraId="757C94AF" w14:textId="77777777" w:rsidR="002E6635" w:rsidRPr="0052434F" w:rsidRDefault="002E6635" w:rsidP="002E6635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summarizing data and paraphrasing key information </w:t>
            </w:r>
          </w:p>
          <w:p w14:paraId="0010D07C" w14:textId="121DCDD6" w:rsidR="002E6635" w:rsidRPr="00556EF1" w:rsidRDefault="002E6635" w:rsidP="002E6635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citing sources.</w:t>
            </w:r>
          </w:p>
        </w:tc>
        <w:tc>
          <w:tcPr>
            <w:tcW w:w="4770" w:type="dxa"/>
            <w:gridSpan w:val="2"/>
          </w:tcPr>
          <w:p w14:paraId="201AD707" w14:textId="6EC5C96D" w:rsidR="002E6635" w:rsidRPr="00532922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13, 31, 48, 59, 75, 82, 143, 176, 208, 224       </w:t>
            </w:r>
          </w:p>
        </w:tc>
      </w:tr>
      <w:tr w:rsidR="002E6635" w:rsidRPr="005E22BE" w14:paraId="6E630A9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93D43E8" w14:textId="4EBA90C7" w:rsidR="002E6635" w:rsidRPr="00600AFB" w:rsidRDefault="002E6635" w:rsidP="002E6635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2E6635" w:rsidRPr="005E22BE" w14:paraId="7CBA0744" w14:textId="77777777" w:rsidTr="008B6F5D">
        <w:tc>
          <w:tcPr>
            <w:tcW w:w="4680" w:type="dxa"/>
            <w:shd w:val="clear" w:color="auto" w:fill="auto"/>
          </w:tcPr>
          <w:p w14:paraId="689B72D1" w14:textId="0D948FCA" w:rsidR="002E6635" w:rsidRPr="00B84D05" w:rsidRDefault="002E6635" w:rsidP="002E6635">
            <w:pPr>
              <w:tabs>
                <w:tab w:val="left" w:pos="259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W1B.5a. Identify how purpose and audience will affect content and organization.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DDE246" w14:textId="77777777" w:rsidR="002E6635" w:rsidRPr="00A702A2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E909BE9" w14:textId="0A3E96A9" w:rsidR="002E6635" w:rsidRPr="008A7B1A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                                            </w:t>
            </w:r>
          </w:p>
        </w:tc>
      </w:tr>
      <w:tr w:rsidR="002E6635" w:rsidRPr="005E22BE" w14:paraId="6AA84BD7" w14:textId="77777777" w:rsidTr="008B6F5D">
        <w:tc>
          <w:tcPr>
            <w:tcW w:w="4680" w:type="dxa"/>
            <w:shd w:val="clear" w:color="auto" w:fill="auto"/>
          </w:tcPr>
          <w:p w14:paraId="07B5C2CD" w14:textId="7E5093FD" w:rsidR="002E6635" w:rsidRPr="00A776F0" w:rsidRDefault="002E6635" w:rsidP="002E6635">
            <w:pPr>
              <w:tabs>
                <w:tab w:val="left" w:pos="470"/>
                <w:tab w:val="left" w:pos="471"/>
              </w:tabs>
              <w:ind w:left="107" w:right="14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W1B.5b. Explore a point of view, considering other perspectives.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FEF921" w14:textId="06BCF832" w:rsidR="002E6635" w:rsidRPr="00D978E7" w:rsidRDefault="002E6635" w:rsidP="002E6635">
            <w:pPr>
              <w:tabs>
                <w:tab w:val="center" w:pos="2277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E6635" w:rsidRPr="005E22BE" w14:paraId="21AA2D8D" w14:textId="77777777" w:rsidTr="008B6F5D">
        <w:tc>
          <w:tcPr>
            <w:tcW w:w="4680" w:type="dxa"/>
            <w:shd w:val="clear" w:color="auto" w:fill="auto"/>
          </w:tcPr>
          <w:p w14:paraId="557263AD" w14:textId="2F25DD6E" w:rsidR="002E6635" w:rsidRPr="00A776F0" w:rsidRDefault="002E6635" w:rsidP="002E6635">
            <w:pPr>
              <w:ind w:left="107" w:right="14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W1B.5</w:t>
            </w:r>
            <w:r w:rsidRPr="0052434F">
              <w:rPr>
                <w:rFonts w:ascii="Arial" w:eastAsia="Arial" w:hAnsi="Arial" w:cs="Arial"/>
              </w:rPr>
              <w:t xml:space="preserve">c. Respond in writing to various texts, expressing agreement or disagreement, posing questions, or elaborating.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4817F4A7" w:rsidR="002E6635" w:rsidRPr="00D978E7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2E6635" w:rsidRPr="005E22BE" w14:paraId="0CC276FF" w14:textId="77777777" w:rsidTr="008B6F5D">
        <w:tc>
          <w:tcPr>
            <w:tcW w:w="4680" w:type="dxa"/>
            <w:shd w:val="clear" w:color="auto" w:fill="auto"/>
          </w:tcPr>
          <w:p w14:paraId="3944DCBE" w14:textId="0817332E" w:rsidR="002E6635" w:rsidRPr="00A776F0" w:rsidRDefault="002E6635" w:rsidP="002E6635">
            <w:pPr>
              <w:pStyle w:val="TableParagraph"/>
              <w:ind w:left="107" w:right="14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lastRenderedPageBreak/>
              <w:t>W1B.5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t>d. Choose appropriate words and phrases (including those with figurative, connotative, and</w:t>
            </w:r>
            <w:r w:rsidRPr="0052434F">
              <w:rPr>
                <w:rFonts w:ascii="Arial" w:eastAsia="Calibri" w:hAnsi="Arial" w:cs="Arial"/>
                <w:spacing w:val="-13"/>
                <w:sz w:val="20"/>
                <w:szCs w:val="20"/>
                <w:lang w:bidi="ar-SA"/>
              </w:rPr>
              <w:t xml:space="preserve"> 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t>technical meanings) to support the writing purpose.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1D53E44" w14:textId="71BD9B1D" w:rsidR="002E6635" w:rsidRPr="002E65F7" w:rsidRDefault="00F6444D" w:rsidP="002E6635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                                            </w:t>
            </w:r>
          </w:p>
        </w:tc>
      </w:tr>
      <w:tr w:rsidR="002E6635" w:rsidRPr="005E22BE" w14:paraId="1B2FE60D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DBDF36A" w14:textId="04268482" w:rsidR="002E6635" w:rsidRPr="00600AFB" w:rsidRDefault="002E6635" w:rsidP="002E6635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2E6635" w:rsidRPr="005E22BE" w14:paraId="4587550F" w14:textId="77777777" w:rsidTr="008B6F5D">
        <w:tc>
          <w:tcPr>
            <w:tcW w:w="4680" w:type="dxa"/>
            <w:shd w:val="clear" w:color="auto" w:fill="auto"/>
          </w:tcPr>
          <w:p w14:paraId="17995193" w14:textId="7CC23D16" w:rsidR="002E6635" w:rsidRPr="00A776F0" w:rsidRDefault="002E6635" w:rsidP="002E663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W1C.5a. Write arguments to support claims with clear, logically ordered reasons and evidence from literary or informational texts.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DB2780" w14:textId="73ED1527" w:rsidR="002E6635" w:rsidRPr="006A3DC2" w:rsidRDefault="002E6635" w:rsidP="002E6635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62-63, 190-191</w:t>
            </w:r>
          </w:p>
        </w:tc>
      </w:tr>
      <w:tr w:rsidR="002E6635" w:rsidRPr="005E22BE" w14:paraId="3FF1DAC8" w14:textId="77777777" w:rsidTr="008B6F5D">
        <w:tc>
          <w:tcPr>
            <w:tcW w:w="4680" w:type="dxa"/>
            <w:shd w:val="clear" w:color="auto" w:fill="auto"/>
          </w:tcPr>
          <w:p w14:paraId="69D72126" w14:textId="704AAC1E" w:rsidR="002E6635" w:rsidRPr="00B84D05" w:rsidRDefault="002E6635" w:rsidP="002E6635">
            <w:pPr>
              <w:pStyle w:val="TableParagraph"/>
              <w:ind w:left="107" w:right="14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W1C.5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t>b. Cite sources appropriately, using a specified style.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1F9707" w14:textId="18998B3D" w:rsidR="002E6635" w:rsidRDefault="002E6635" w:rsidP="002E6635">
            <w:pPr>
              <w:tabs>
                <w:tab w:val="left" w:pos="15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143</w:t>
            </w:r>
          </w:p>
        </w:tc>
      </w:tr>
      <w:tr w:rsidR="002E6635" w:rsidRPr="005E22BE" w14:paraId="169519DB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3D6E827" w14:textId="1D803749" w:rsidR="002E6635" w:rsidRPr="00600AFB" w:rsidRDefault="002E6635" w:rsidP="002E663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2E6635" w:rsidRPr="005E22BE" w14:paraId="31C41DFA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10D996F" w14:textId="4CB16942" w:rsidR="002E6635" w:rsidRPr="00600AFB" w:rsidRDefault="002E6635" w:rsidP="002E6635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2E6635" w:rsidRPr="005E22BE" w14:paraId="2A8EC7E0" w14:textId="77777777" w:rsidTr="008B6F5D">
        <w:tc>
          <w:tcPr>
            <w:tcW w:w="4680" w:type="dxa"/>
            <w:shd w:val="clear" w:color="auto" w:fill="auto"/>
          </w:tcPr>
          <w:p w14:paraId="4BBED3F7" w14:textId="419CE926" w:rsidR="002E6635" w:rsidRPr="00AC333E" w:rsidRDefault="002E6635" w:rsidP="002E6635">
            <w:pPr>
              <w:tabs>
                <w:tab w:val="left" w:pos="467"/>
                <w:tab w:val="left" w:pos="468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W2A.5a. Introduce a topic clearly and group the related information into paragraphs and sections; include formatting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headings)</w:t>
            </w:r>
            <w:r w:rsidRPr="0052434F">
              <w:rPr>
                <w:rFonts w:ascii="Arial" w:eastAsia="Arial" w:hAnsi="Arial" w:cs="Arial"/>
                <w:kern w:val="2"/>
              </w:rPr>
              <w:t>, illustrations, and multimedia 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D683E4" w14:textId="6D1238BD" w:rsidR="002E6635" w:rsidRPr="00745E67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14-15, 30-31, 46-47, 62-63, 78-79, 94-95, 110-111, 126-127, 142-143, 158-159, 174-175, 206-207, 222-223               </w:t>
            </w:r>
          </w:p>
        </w:tc>
      </w:tr>
      <w:tr w:rsidR="002E6635" w:rsidRPr="005E22BE" w14:paraId="45FF4E37" w14:textId="77777777" w:rsidTr="008B6F5D">
        <w:tc>
          <w:tcPr>
            <w:tcW w:w="4680" w:type="dxa"/>
            <w:shd w:val="clear" w:color="auto" w:fill="auto"/>
          </w:tcPr>
          <w:p w14:paraId="768F7D06" w14:textId="5DEDCD0F" w:rsidR="002E6635" w:rsidRPr="00600AFB" w:rsidRDefault="002E6635" w:rsidP="002E6635">
            <w:pPr>
              <w:tabs>
                <w:tab w:val="left" w:pos="467"/>
                <w:tab w:val="left" w:pos="468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W2A.5b. Provide an introductory statement (in a paragraph) or a short section (in a paper) that signals the information or explanation to be presented.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BC4065" w14:textId="757F2605" w:rsidR="002E6635" w:rsidRPr="008B49D0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14-15, 30-31, 46-47, 62-63, 78-79, 94-95, 110-111, 126-127, 142-143, 158-159, 174-175, 206-207, 222-223               </w:t>
            </w:r>
          </w:p>
        </w:tc>
      </w:tr>
      <w:tr w:rsidR="002E6635" w:rsidRPr="005E22BE" w14:paraId="0A494DAD" w14:textId="77777777" w:rsidTr="008B6F5D">
        <w:tc>
          <w:tcPr>
            <w:tcW w:w="4680" w:type="dxa"/>
            <w:shd w:val="clear" w:color="auto" w:fill="auto"/>
          </w:tcPr>
          <w:p w14:paraId="7E69DDD9" w14:textId="309B2CA9" w:rsidR="002E6635" w:rsidRPr="00A776F0" w:rsidRDefault="002E6635" w:rsidP="002E6635">
            <w:pPr>
              <w:ind w:left="107" w:right="6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W2A.5c. Provide a concluding statement (in a paragraph) or short section (in a paper) that follows from and supports the information or explanation previously presented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70D933" w14:textId="6FBA923D" w:rsidR="002E6635" w:rsidRPr="00600AFB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14-15, 30-31, 46-47, 62-63, 78-79, 94-95, 110-111, 126-127, 142-143, 158-159, 174-175, 206-207, 222-223               </w:t>
            </w:r>
          </w:p>
        </w:tc>
      </w:tr>
      <w:tr w:rsidR="002E6635" w:rsidRPr="005E22BE" w14:paraId="06D87D47" w14:textId="77777777" w:rsidTr="008B6F5D">
        <w:tc>
          <w:tcPr>
            <w:tcW w:w="4680" w:type="dxa"/>
            <w:shd w:val="clear" w:color="auto" w:fill="auto"/>
          </w:tcPr>
          <w:p w14:paraId="20F27D5B" w14:textId="4744DB38" w:rsidR="002E6635" w:rsidRPr="00B84D05" w:rsidRDefault="002E6635" w:rsidP="002E6635">
            <w:pPr>
              <w:pStyle w:val="TableParagraph"/>
              <w:ind w:left="107" w:right="140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W2A.5d. Use appropriate transitions to create cohesion and clarify the relationships among ideas and concepts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BFD198" w14:textId="19015A57" w:rsidR="002E6635" w:rsidRPr="00E4710E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46-47, 78-79, 94-95, 110-111, 174-175       </w:t>
            </w:r>
          </w:p>
        </w:tc>
      </w:tr>
      <w:tr w:rsidR="002E6635" w:rsidRPr="005E22BE" w14:paraId="5BC8CE1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75584A" w14:textId="3289B7BF" w:rsidR="002E6635" w:rsidRPr="00600AFB" w:rsidRDefault="002E6635" w:rsidP="002E6635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2E6635" w:rsidRPr="005E22BE" w14:paraId="22327C7E" w14:textId="77777777" w:rsidTr="008B6F5D">
        <w:tc>
          <w:tcPr>
            <w:tcW w:w="4680" w:type="dxa"/>
            <w:shd w:val="clear" w:color="auto" w:fill="auto"/>
          </w:tcPr>
          <w:p w14:paraId="0092173C" w14:textId="11D8B363" w:rsidR="002E6635" w:rsidRPr="00AC333E" w:rsidRDefault="002E6635" w:rsidP="002E6635">
            <w:pPr>
              <w:ind w:left="107" w:right="60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W2B.5a. </w:t>
            </w:r>
            <w:r w:rsidRPr="0052434F">
              <w:rPr>
                <w:rFonts w:ascii="Arial" w:eastAsia="Arial" w:hAnsi="Arial" w:cs="Arial"/>
              </w:rPr>
              <w:t>Write informative/explanatory texts that examine a topic and convey ideas, concepts, and information with a clear organization that highlights and connects key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9214BC" w14:textId="5A0765A7" w:rsidR="002E6635" w:rsidRPr="00A96126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</w:t>
            </w:r>
          </w:p>
        </w:tc>
      </w:tr>
      <w:tr w:rsidR="002E6635" w:rsidRPr="005E22BE" w14:paraId="671679F6" w14:textId="77777777" w:rsidTr="008B6F5D">
        <w:tc>
          <w:tcPr>
            <w:tcW w:w="4680" w:type="dxa"/>
            <w:shd w:val="clear" w:color="auto" w:fill="auto"/>
          </w:tcPr>
          <w:p w14:paraId="58739A96" w14:textId="5BA4D9A8" w:rsidR="002E6635" w:rsidRPr="00B84D05" w:rsidRDefault="002E6635" w:rsidP="002E663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W2B.5</w:t>
            </w:r>
            <w:r w:rsidRPr="0052434F">
              <w:rPr>
                <w:rFonts w:ascii="Arial" w:eastAsia="Calibri" w:hAnsi="Arial" w:cs="Arial"/>
              </w:rPr>
              <w:t xml:space="preserve">b. Develop a topic with relevant facts, concrete details, quotations, or </w:t>
            </w:r>
            <w:r>
              <w:rPr>
                <w:rFonts w:ascii="Arial" w:eastAsia="Calibri" w:hAnsi="Arial" w:cs="Arial"/>
              </w:rPr>
              <w:t>examples</w:t>
            </w:r>
            <w:r w:rsidRPr="0052434F">
              <w:rPr>
                <w:rFonts w:ascii="Arial" w:eastAsia="Calibri" w:hAnsi="Arial" w:cs="Arial"/>
              </w:rPr>
              <w:t xml:space="preserve"> to elaborate points.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FE47D4" w14:textId="1B47E573" w:rsidR="002E6635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</w:t>
            </w:r>
          </w:p>
        </w:tc>
      </w:tr>
      <w:tr w:rsidR="002E6635" w:rsidRPr="005E22BE" w14:paraId="59D85A7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A77327A" w14:textId="09F2F107" w:rsidR="002E6635" w:rsidRPr="00120571" w:rsidRDefault="002E6635" w:rsidP="002E6635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2E6635" w:rsidRPr="005E22BE" w14:paraId="69D2FFB6" w14:textId="77777777" w:rsidTr="008B6F5D">
        <w:tc>
          <w:tcPr>
            <w:tcW w:w="4680" w:type="dxa"/>
            <w:shd w:val="clear" w:color="auto" w:fill="auto"/>
          </w:tcPr>
          <w:p w14:paraId="6EBF7B2B" w14:textId="30046D7D" w:rsidR="002E6635" w:rsidRPr="00AC333E" w:rsidRDefault="002E6635" w:rsidP="002E6635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W2C.5a. Adapt language choices appropriate to the context (pragmatics), including cultural expectations and the relationship between writer and reader(s).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62E39D62" w:rsidR="002E6635" w:rsidRPr="00415E0D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23F6C72B" w14:textId="77777777" w:rsidTr="008B6F5D">
        <w:tc>
          <w:tcPr>
            <w:tcW w:w="4680" w:type="dxa"/>
            <w:shd w:val="clear" w:color="auto" w:fill="auto"/>
          </w:tcPr>
          <w:p w14:paraId="335E768E" w14:textId="5E1EB900" w:rsidR="002E6635" w:rsidRPr="00A776F0" w:rsidRDefault="002E6635" w:rsidP="002E6635">
            <w:pPr>
              <w:tabs>
                <w:tab w:val="left" w:pos="261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W2C.5b. Use a variety of rhetorical devices to create an effect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analogy, figurative language)</w:t>
            </w:r>
            <w:r w:rsidRPr="0052434F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F70139" w14:textId="5DA943FF" w:rsidR="002E6635" w:rsidRPr="00A702A2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518158C5" w14:textId="77777777" w:rsidTr="008B6F5D">
        <w:tc>
          <w:tcPr>
            <w:tcW w:w="4680" w:type="dxa"/>
            <w:shd w:val="clear" w:color="auto" w:fill="auto"/>
          </w:tcPr>
          <w:p w14:paraId="608EB46A" w14:textId="77777777" w:rsidR="002E6635" w:rsidRPr="0052434F" w:rsidRDefault="002E6635" w:rsidP="002E6635">
            <w:pPr>
              <w:tabs>
                <w:tab w:val="left" w:pos="260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W2C.5c. Adopt a style that keeps the reader engaged and interested. </w:t>
            </w:r>
          </w:p>
          <w:p w14:paraId="6380CE5B" w14:textId="76B03283" w:rsidR="002E6635" w:rsidRPr="00A776F0" w:rsidRDefault="002E6635" w:rsidP="002E6635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F7974C3" w14:textId="10B8AA5B" w:rsidR="002E6635" w:rsidRPr="00C27689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3C2846AC" w14:textId="77777777" w:rsidTr="008B6F5D">
        <w:tc>
          <w:tcPr>
            <w:tcW w:w="4680" w:type="dxa"/>
            <w:shd w:val="clear" w:color="auto" w:fill="auto"/>
          </w:tcPr>
          <w:p w14:paraId="7831007F" w14:textId="77777777" w:rsidR="002E6635" w:rsidRPr="0052434F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W2C.5d. Establish and maintain a consistent voice throughout a text.</w:t>
            </w:r>
          </w:p>
          <w:p w14:paraId="7677C941" w14:textId="3F0D3181" w:rsidR="002E6635" w:rsidRPr="003A687D" w:rsidRDefault="002E6635" w:rsidP="002E6635">
            <w:pPr>
              <w:ind w:left="107" w:right="142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C70BDA5" w14:textId="46AB105D" w:rsidR="002E6635" w:rsidRPr="00C27689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56592010" w14:textId="77777777" w:rsidTr="008B6F5D">
        <w:tc>
          <w:tcPr>
            <w:tcW w:w="4680" w:type="dxa"/>
            <w:shd w:val="clear" w:color="auto" w:fill="auto"/>
          </w:tcPr>
          <w:p w14:paraId="040E8511" w14:textId="2C4A93D7" w:rsidR="002E6635" w:rsidRPr="0052434F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lastRenderedPageBreak/>
              <w:t>W2C.5e. Choose language that expresses ideas concisely, eliminating wordiness and redundancy.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139573" w14:textId="0DD6E2FB" w:rsidR="002E6635" w:rsidRPr="00A702A2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2A99F080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96B491" w14:textId="08922C3B" w:rsidR="002E6635" w:rsidRPr="00600AFB" w:rsidRDefault="002E6635" w:rsidP="002E663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2E6635" w:rsidRPr="00D00E74" w14:paraId="5C3FDE36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AC1F76" w14:textId="4CE4DC6B" w:rsidR="002E6635" w:rsidRPr="00600AF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2E6635" w:rsidRPr="00D00E74" w14:paraId="67EED3FF" w14:textId="77777777" w:rsidTr="008B6F5D">
        <w:tc>
          <w:tcPr>
            <w:tcW w:w="4680" w:type="dxa"/>
            <w:shd w:val="clear" w:color="auto" w:fill="auto"/>
          </w:tcPr>
          <w:p w14:paraId="193CB0A3" w14:textId="15D6F5C4" w:rsidR="002E6635" w:rsidRPr="00B84D05" w:rsidRDefault="002E6635" w:rsidP="002E6635">
            <w:pPr>
              <w:ind w:left="107" w:right="14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W3A.5a. Apply conventional spelling rules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 </w:t>
            </w:r>
            <w:r w:rsidRPr="0052434F">
              <w:rPr>
                <w:rFonts w:ascii="Arial" w:eastAsia="Arial" w:hAnsi="Arial" w:cs="Arial"/>
                <w:kern w:val="2"/>
              </w:rPr>
              <w:t>and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 </w:t>
            </w:r>
            <w:r w:rsidRPr="0052434F">
              <w:rPr>
                <w:rFonts w:ascii="Arial" w:eastAsia="Arial" w:hAnsi="Arial" w:cs="Arial"/>
                <w:kern w:val="2"/>
              </w:rPr>
              <w:t>understand inflections to spell accurately.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5109B9" w14:textId="450FD25F" w:rsidR="002E6635" w:rsidRPr="008A7B1A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245   </w:t>
            </w:r>
          </w:p>
        </w:tc>
      </w:tr>
      <w:tr w:rsidR="002E6635" w:rsidRPr="00D00E74" w14:paraId="43512DCA" w14:textId="77777777" w:rsidTr="008B6F5D">
        <w:tc>
          <w:tcPr>
            <w:tcW w:w="4680" w:type="dxa"/>
            <w:shd w:val="clear" w:color="auto" w:fill="auto"/>
          </w:tcPr>
          <w:p w14:paraId="7459175E" w14:textId="6790AF17" w:rsidR="002E6635" w:rsidRPr="00B84D05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W3A.5b. Use specialized, discipline</w:t>
            </w:r>
            <w:r w:rsidRPr="0052434F">
              <w:rPr>
                <w:rFonts w:ascii="Cambria Math" w:eastAsia="Arial" w:hAnsi="Cambria Math" w:cs="Cambria Math"/>
                <w:kern w:val="2"/>
              </w:rPr>
              <w:t>‐</w:t>
            </w:r>
            <w:r w:rsidRPr="0052434F">
              <w:rPr>
                <w:rFonts w:ascii="Arial" w:eastAsia="Arial" w:hAnsi="Arial" w:cs="Arial"/>
                <w:kern w:val="2"/>
              </w:rPr>
              <w:t xml:space="preserve">specific acronyms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CNA, ESL, CDL, LPN).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E27939" w14:textId="7931C945" w:rsidR="002E6635" w:rsidRPr="00A702A2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Pr="00856755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2E6635" w:rsidRPr="00D00E74" w14:paraId="23F664BA" w14:textId="77777777" w:rsidTr="008B6F5D">
        <w:tc>
          <w:tcPr>
            <w:tcW w:w="4680" w:type="dxa"/>
            <w:shd w:val="clear" w:color="auto" w:fill="auto"/>
          </w:tcPr>
          <w:p w14:paraId="52AE1883" w14:textId="127B2025" w:rsidR="002E6635" w:rsidRPr="009D03E9" w:rsidRDefault="002E6635" w:rsidP="002E6635">
            <w:pPr>
              <w:pStyle w:val="TableParagraph"/>
              <w:spacing w:before="1"/>
              <w:ind w:left="107" w:right="150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W3A.5c. Apply knowledge of simple homographs </w:t>
            </w:r>
            <w:r w:rsidRPr="0052434F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tire, present, bark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EF3CA4" w14:textId="468DBC21" w:rsidR="002E6635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Pr="00856755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2E6635" w:rsidRPr="005E22BE" w14:paraId="5142E3CC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12205BC" w14:textId="3B0AD6AE" w:rsidR="002E6635" w:rsidRPr="00600AFB" w:rsidRDefault="002E6635" w:rsidP="002E6635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2E6635" w:rsidRPr="005E22BE" w14:paraId="47C8B98D" w14:textId="77777777" w:rsidTr="008B6F5D">
        <w:tc>
          <w:tcPr>
            <w:tcW w:w="4680" w:type="dxa"/>
            <w:shd w:val="clear" w:color="auto" w:fill="auto"/>
          </w:tcPr>
          <w:p w14:paraId="0E29F589" w14:textId="1152D9A9" w:rsidR="002E6635" w:rsidRPr="00B84D05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W3B.5a. Use general academic vocabulary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conclusion, hypothesis, strategy)</w:t>
            </w:r>
            <w:r w:rsidRPr="0052434F">
              <w:rPr>
                <w:rFonts w:ascii="Arial" w:eastAsia="Arial" w:hAnsi="Arial" w:cs="Arial"/>
                <w:kern w:val="2"/>
              </w:rPr>
              <w:t xml:space="preserve"> and domain</w:t>
            </w:r>
            <w:r w:rsidRPr="0052434F">
              <w:rPr>
                <w:rFonts w:ascii="Cambria Math" w:eastAsia="Calibri" w:hAnsi="Cambria Math" w:cs="Cambria Math"/>
                <w:kern w:val="2"/>
              </w:rPr>
              <w:t>‐</w:t>
            </w:r>
            <w:r w:rsidRPr="0052434F">
              <w:rPr>
                <w:rFonts w:ascii="Arial" w:eastAsia="Arial" w:hAnsi="Arial" w:cs="Arial"/>
                <w:kern w:val="2"/>
              </w:rPr>
              <w:t xml:space="preserve">specific words and phrases common to an area of interest or field of study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batting average, age-appropriate, global warming).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BD35E0" w14:textId="524D05FA" w:rsidR="002E6635" w:rsidRPr="007C4BCD" w:rsidRDefault="002E6635" w:rsidP="002E6635">
            <w:pPr>
              <w:spacing w:after="20"/>
              <w:rPr>
                <w:rFonts w:ascii="Arial" w:hAnsi="Arial" w:cs="Arial"/>
              </w:rPr>
            </w:pPr>
            <w:r w:rsidRPr="007C4BCD">
              <w:rPr>
                <w:rFonts w:ascii="Arial" w:hAnsi="Arial" w:cs="Arial"/>
                <w:b/>
                <w:color w:val="000000"/>
              </w:rPr>
              <w:t xml:space="preserve">SE: </w:t>
            </w:r>
            <w:r w:rsidRPr="007C4BCD">
              <w:rPr>
                <w:rFonts w:ascii="Arial" w:hAnsi="Arial" w:cs="Arial"/>
                <w:color w:val="000000"/>
              </w:rPr>
              <w:t>45, 63, 74, 187, 190, 195</w:t>
            </w:r>
          </w:p>
        </w:tc>
      </w:tr>
      <w:tr w:rsidR="002E6635" w:rsidRPr="005E22BE" w14:paraId="37749D23" w14:textId="77777777" w:rsidTr="008B6F5D">
        <w:tc>
          <w:tcPr>
            <w:tcW w:w="4680" w:type="dxa"/>
            <w:shd w:val="clear" w:color="auto" w:fill="auto"/>
          </w:tcPr>
          <w:p w14:paraId="71F3C478" w14:textId="517596EF" w:rsidR="002E6635" w:rsidRPr="00B84D05" w:rsidRDefault="002E6635" w:rsidP="002E6635">
            <w:pPr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W3B.5b. Demonstrate varied and effective word choice, including some figurative language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 house vs. home; rings a bell).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7789F2CE" w:rsidR="002E6635" w:rsidRPr="005F3CB0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5F5B9A85" w14:textId="77777777" w:rsidTr="008B6F5D">
        <w:tc>
          <w:tcPr>
            <w:tcW w:w="4680" w:type="dxa"/>
            <w:shd w:val="clear" w:color="auto" w:fill="auto"/>
          </w:tcPr>
          <w:p w14:paraId="0300BD8C" w14:textId="6BD494D4" w:rsidR="002E6635" w:rsidRPr="00B84D05" w:rsidRDefault="002E6635" w:rsidP="002E6635">
            <w:pPr>
              <w:tabs>
                <w:tab w:val="left" w:pos="322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W3B.5c. Use precise language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(e.g., smell vs. scent, I should go vs. I </w:t>
            </w:r>
            <w:proofErr w:type="gramStart"/>
            <w:r w:rsidRPr="0052434F">
              <w:rPr>
                <w:rFonts w:ascii="Arial" w:eastAsia="Arial" w:hAnsi="Arial" w:cs="Arial"/>
                <w:i/>
                <w:kern w:val="2"/>
              </w:rPr>
              <w:t>have to</w:t>
            </w:r>
            <w:proofErr w:type="gramEnd"/>
            <w:r w:rsidRPr="0052434F">
              <w:rPr>
                <w:rFonts w:ascii="Arial" w:eastAsia="Arial" w:hAnsi="Arial" w:cs="Arial"/>
                <w:i/>
                <w:kern w:val="2"/>
              </w:rPr>
              <w:t xml:space="preserve"> go)</w:t>
            </w:r>
            <w:r w:rsidRPr="0052434F">
              <w:rPr>
                <w:rFonts w:ascii="Arial" w:eastAsia="Arial" w:hAnsi="Arial" w:cs="Arial"/>
                <w:kern w:val="2"/>
              </w:rPr>
              <w:t xml:space="preserve"> and academic vocabulary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articulate vs. explain).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745131" w14:textId="3F3F28BA" w:rsidR="002E6635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54A20BD6" w14:textId="77777777" w:rsidTr="008B6F5D">
        <w:tc>
          <w:tcPr>
            <w:tcW w:w="4680" w:type="dxa"/>
            <w:shd w:val="clear" w:color="auto" w:fill="auto"/>
          </w:tcPr>
          <w:p w14:paraId="0A65A18E" w14:textId="05CC5A2E" w:rsidR="002E6635" w:rsidRPr="00A776F0" w:rsidRDefault="002E6635" w:rsidP="002E6635">
            <w:pPr>
              <w:ind w:left="107" w:right="15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W3B.5d. Distinguish between the literal and nonliteral meanings of words and phrases in context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take steps)</w:t>
            </w:r>
            <w:r w:rsidRPr="0052434F">
              <w:rPr>
                <w:rFonts w:ascii="Arial" w:eastAsia="Arial" w:hAnsi="Arial" w:cs="Arial"/>
                <w:kern w:val="2"/>
              </w:rPr>
              <w:t xml:space="preserve"> and use them appropriately in writing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F3877F" w14:textId="23CFF517" w:rsidR="002E6635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06694C0A" w14:textId="77777777" w:rsidTr="008B6F5D">
        <w:tc>
          <w:tcPr>
            <w:tcW w:w="4680" w:type="dxa"/>
            <w:shd w:val="clear" w:color="auto" w:fill="auto"/>
          </w:tcPr>
          <w:p w14:paraId="4095F16E" w14:textId="3539CAF2" w:rsidR="002E6635" w:rsidRPr="00B84D05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W3B.5e. Use prefixes and suffixes to build words that express abstract concepts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micro-, trans-, -ness,</w:t>
            </w:r>
            <w:r>
              <w:rPr>
                <w:rFonts w:ascii="Arial" w:eastAsia="Arial" w:hAnsi="Arial" w:cs="Arial"/>
                <w:i/>
                <w:kern w:val="2"/>
              </w:rPr>
              <w:t xml:space="preserve">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-</w:t>
            </w:r>
            <w:proofErr w:type="spellStart"/>
            <w:r w:rsidRPr="0052434F">
              <w:rPr>
                <w:rFonts w:ascii="Arial" w:eastAsia="Arial" w:hAnsi="Arial" w:cs="Arial"/>
                <w:i/>
                <w:kern w:val="2"/>
              </w:rPr>
              <w:t>cracy</w:t>
            </w:r>
            <w:proofErr w:type="spellEnd"/>
            <w:r w:rsidRPr="0052434F">
              <w:rPr>
                <w:rFonts w:ascii="Arial" w:eastAsia="Arial" w:hAnsi="Arial" w:cs="Arial"/>
                <w:i/>
                <w:kern w:val="2"/>
              </w:rPr>
              <w:t>, -ism).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5BDE3A" w14:textId="2523B240" w:rsidR="002E6635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205       </w:t>
            </w:r>
          </w:p>
        </w:tc>
      </w:tr>
      <w:tr w:rsidR="002E6635" w:rsidRPr="005E22BE" w14:paraId="1689DF78" w14:textId="77777777" w:rsidTr="008B6F5D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7A8334B4" w14:textId="6FA17E40" w:rsidR="002E6635" w:rsidRPr="00600AFB" w:rsidRDefault="002E6635" w:rsidP="002E6635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2E6635" w:rsidRPr="00D00E74" w14:paraId="12B924A4" w14:textId="77777777" w:rsidTr="008B6F5D">
        <w:tc>
          <w:tcPr>
            <w:tcW w:w="4680" w:type="dxa"/>
            <w:shd w:val="clear" w:color="auto" w:fill="auto"/>
          </w:tcPr>
          <w:p w14:paraId="35D52511" w14:textId="77777777" w:rsidR="002E6635" w:rsidRPr="0052434F" w:rsidRDefault="002E6635" w:rsidP="002E6635">
            <w:pPr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W3C.5a. Construct text of coherently linked simple, compound, and complex sentences that include more complex grammar structures, such as:</w:t>
            </w:r>
          </w:p>
          <w:p w14:paraId="4CFBCA0D" w14:textId="77777777" w:rsidR="002E6635" w:rsidRPr="0052434F" w:rsidRDefault="002E6635" w:rsidP="002E6635">
            <w:pPr>
              <w:numPr>
                <w:ilvl w:val="0"/>
                <w:numId w:val="7"/>
              </w:numPr>
              <w:tabs>
                <w:tab w:val="left" w:pos="469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pronouns in the proper case (subjective, objective, possessive)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(e.g., I/me/mine, we/us/ our[s], </w:t>
            </w:r>
            <w:r w:rsidRPr="0052434F">
              <w:rPr>
                <w:rFonts w:ascii="Arial" w:eastAsia="Arial" w:hAnsi="Arial" w:cs="Arial"/>
                <w:i/>
              </w:rPr>
              <w:t>she/her/her[s]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)</w:t>
            </w:r>
          </w:p>
          <w:p w14:paraId="72833C7F" w14:textId="77777777" w:rsidR="002E6635" w:rsidRPr="0052434F" w:rsidRDefault="002E6635" w:rsidP="002E6635">
            <w:pPr>
              <w:numPr>
                <w:ilvl w:val="0"/>
                <w:numId w:val="7"/>
              </w:numPr>
              <w:tabs>
                <w:tab w:val="left" w:pos="469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verb tenses to convey times, sequences, states, and conditions</w:t>
            </w:r>
          </w:p>
          <w:p w14:paraId="2FB4C3EE" w14:textId="77777777" w:rsidR="002E6635" w:rsidRPr="0052434F" w:rsidRDefault="002E6635" w:rsidP="002E6635">
            <w:pPr>
              <w:numPr>
                <w:ilvl w:val="0"/>
                <w:numId w:val="7"/>
              </w:numPr>
              <w:tabs>
                <w:tab w:val="left" w:pos="46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modals to convey various conditions</w:t>
            </w:r>
          </w:p>
          <w:p w14:paraId="44CD5B9A" w14:textId="77777777" w:rsidR="002E6635" w:rsidRPr="0052434F" w:rsidRDefault="002E6635" w:rsidP="002E6635">
            <w:pPr>
              <w:numPr>
                <w:ilvl w:val="0"/>
                <w:numId w:val="7"/>
              </w:numPr>
              <w:tabs>
                <w:tab w:val="left" w:pos="46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adjective order within sentences according to conventional patterns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a small red bag, not a red small bag)</w:t>
            </w:r>
          </w:p>
          <w:p w14:paraId="153FEA21" w14:textId="77777777" w:rsidR="002E6635" w:rsidRPr="0052434F" w:rsidRDefault="002E6635" w:rsidP="002E6635">
            <w:pPr>
              <w:numPr>
                <w:ilvl w:val="0"/>
                <w:numId w:val="7"/>
              </w:numPr>
              <w:tabs>
                <w:tab w:val="left" w:pos="46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subordinating conjunctions, conjunctive adverbs, and other transition words to create complex sentences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while, after, however)</w:t>
            </w:r>
          </w:p>
          <w:p w14:paraId="424EBEA8" w14:textId="5005BCE5" w:rsidR="002E6635" w:rsidRPr="00A776F0" w:rsidRDefault="002E6635" w:rsidP="002E6635">
            <w:pPr>
              <w:numPr>
                <w:ilvl w:val="0"/>
                <w:numId w:val="7"/>
              </w:numPr>
              <w:tabs>
                <w:tab w:val="left" w:pos="547"/>
              </w:tabs>
              <w:ind w:left="165" w:right="15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a variety of dependent clauses.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F5187B" w14:textId="67A36787" w:rsidR="002E6635" w:rsidRPr="00923E54" w:rsidRDefault="002E6635" w:rsidP="002E6635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50-51, 54-56, 98, 102, 104, 110-111, 115, 117, 207, 216-217              </w:t>
            </w:r>
          </w:p>
        </w:tc>
      </w:tr>
      <w:tr w:rsidR="002E6635" w:rsidRPr="005E22BE" w14:paraId="40A1D1F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2925F4" w14:textId="66E0D096" w:rsidR="002E6635" w:rsidRPr="00600AFB" w:rsidRDefault="002E6635" w:rsidP="002E6635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lastRenderedPageBreak/>
              <w:t>D. Use conventions of standard English to convey meaning.</w:t>
            </w:r>
          </w:p>
        </w:tc>
      </w:tr>
      <w:tr w:rsidR="002E6635" w:rsidRPr="005E22BE" w14:paraId="1453D341" w14:textId="77777777" w:rsidTr="008B6F5D">
        <w:tc>
          <w:tcPr>
            <w:tcW w:w="4680" w:type="dxa"/>
            <w:shd w:val="clear" w:color="auto" w:fill="auto"/>
          </w:tcPr>
          <w:p w14:paraId="1B00BFC8" w14:textId="6ABAA98C" w:rsidR="002E6635" w:rsidRPr="00AC333E" w:rsidRDefault="002E6635" w:rsidP="002E663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W3D.5a. Attend to punctuation and capitalization, including in written dialogue.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CA2756" w14:textId="301C72BC" w:rsidR="002E6635" w:rsidRPr="00600AFB" w:rsidRDefault="002E6635" w:rsidP="002E6635">
            <w:pPr>
              <w:tabs>
                <w:tab w:val="left" w:pos="133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5B295362" w14:textId="77777777" w:rsidTr="008B6F5D">
        <w:tc>
          <w:tcPr>
            <w:tcW w:w="4680" w:type="dxa"/>
            <w:shd w:val="clear" w:color="auto" w:fill="auto"/>
          </w:tcPr>
          <w:p w14:paraId="1197F08F" w14:textId="77777777" w:rsidR="002E6635" w:rsidRPr="0052434F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W3D.5b. Recognize, name, and use punctuation, including:</w:t>
            </w:r>
          </w:p>
          <w:p w14:paraId="0CF46B47" w14:textId="77777777" w:rsidR="002E6635" w:rsidRPr="0052434F" w:rsidRDefault="002E6635" w:rsidP="002E6635">
            <w:pPr>
              <w:numPr>
                <w:ilvl w:val="0"/>
                <w:numId w:val="2"/>
              </w:numPr>
              <w:tabs>
                <w:tab w:val="left" w:pos="379"/>
              </w:tabs>
              <w:ind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commas, parentheses, or dashes to set off parenthetical elements</w:t>
            </w:r>
          </w:p>
          <w:p w14:paraId="17C447A8" w14:textId="77777777" w:rsidR="002E6635" w:rsidRPr="0052434F" w:rsidRDefault="002E6635" w:rsidP="002E6635">
            <w:pPr>
              <w:numPr>
                <w:ilvl w:val="0"/>
                <w:numId w:val="2"/>
              </w:numPr>
              <w:tabs>
                <w:tab w:val="left" w:pos="481"/>
              </w:tabs>
              <w:ind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ellipses to indicate omission</w:t>
            </w:r>
          </w:p>
          <w:p w14:paraId="57FE378F" w14:textId="1C54848E" w:rsidR="002E6635" w:rsidRPr="00B84D05" w:rsidRDefault="002E6635" w:rsidP="002E6635">
            <w:pPr>
              <w:numPr>
                <w:ilvl w:val="0"/>
                <w:numId w:val="2"/>
              </w:numPr>
              <w:tabs>
                <w:tab w:val="left" w:pos="481"/>
              </w:tabs>
              <w:ind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underlining, quotation marks, or italics to indicate titles of works.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A64170" w14:textId="6334ADB5" w:rsidR="002E6635" w:rsidRPr="00600AFB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40, 46, 110, 140, 159, 174, 207       </w:t>
            </w:r>
          </w:p>
        </w:tc>
      </w:tr>
      <w:tr w:rsidR="002E6635" w:rsidRPr="005E22BE" w14:paraId="776E3C99" w14:textId="77777777" w:rsidTr="008B6F5D">
        <w:tc>
          <w:tcPr>
            <w:tcW w:w="4680" w:type="dxa"/>
            <w:shd w:val="clear" w:color="auto" w:fill="auto"/>
          </w:tcPr>
          <w:p w14:paraId="29EACFF2" w14:textId="40EB6562" w:rsidR="002E6635" w:rsidRPr="00600AFB" w:rsidRDefault="002E6635" w:rsidP="002E6635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W3D.5c. Demonstrate control over a range of formatting conventions that enhance readability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margins, word wrapping, tables, illustrations).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3835A1" w14:textId="43017F66" w:rsidR="002E6635" w:rsidRPr="00600AFB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       </w:t>
            </w:r>
          </w:p>
        </w:tc>
      </w:tr>
      <w:tr w:rsidR="002E6635" w:rsidRPr="005E22BE" w14:paraId="2FF8FE7F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DAE3A22" w14:textId="2B2C924B" w:rsidR="002E6635" w:rsidRPr="00600AFB" w:rsidRDefault="002E6635" w:rsidP="002E663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2E6635" w:rsidRPr="005E22BE" w14:paraId="311894A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E48274C" w14:textId="4823F67C" w:rsidR="002E6635" w:rsidRPr="00600AFB" w:rsidRDefault="002E6635" w:rsidP="002E6635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2E6635" w:rsidRPr="005E22BE" w14:paraId="60315F5E" w14:textId="77777777" w:rsidTr="008B6F5D">
        <w:tc>
          <w:tcPr>
            <w:tcW w:w="4680" w:type="dxa"/>
            <w:shd w:val="clear" w:color="auto" w:fill="auto"/>
          </w:tcPr>
          <w:p w14:paraId="170BC93A" w14:textId="505B2E86" w:rsidR="002E6635" w:rsidRPr="00F75941" w:rsidRDefault="002E6635" w:rsidP="002E6635">
            <w:pPr>
              <w:tabs>
                <w:tab w:val="left" w:pos="325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W4A.5a. Discuss information and ideas gleaned from diverse sources.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A336188" w14:textId="7ACE3016" w:rsidR="002E6635" w:rsidRPr="00600AFB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31, 95       </w:t>
            </w:r>
          </w:p>
        </w:tc>
      </w:tr>
      <w:tr w:rsidR="002E6635" w:rsidRPr="005E22BE" w14:paraId="260AC984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6124857E" w14:textId="3BAC4452" w:rsidR="002E6635" w:rsidRPr="00B84D05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W4A.5b. Use a variety of devices, including graphic organizers, journals, or freewriting, to formulate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2225A3" w14:textId="5317AC16" w:rsidR="002E6635" w:rsidRPr="00236DFF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31, 95       </w:t>
            </w:r>
          </w:p>
        </w:tc>
      </w:tr>
      <w:tr w:rsidR="002E6635" w:rsidRPr="005E22BE" w14:paraId="34A44076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4CAEA853" w14:textId="46B5160C" w:rsidR="002E6635" w:rsidRPr="00B84D05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W4A.5c. Take simple notes from a reading or presentation to begin thinking about a topic.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37C5A62" w14:textId="57CB90FA" w:rsidR="002E6635" w:rsidRPr="00C933CD" w:rsidRDefault="002E6635" w:rsidP="002E663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F6444D">
              <w:rPr>
                <w:rFonts w:ascii="Arial" w:hAnsi="Arial" w:cs="Arial"/>
                <w:bCs/>
                <w:color w:val="000000"/>
              </w:rPr>
              <w:t>74, 112, 154, 160, 188, 205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2E6635" w:rsidRPr="005E22BE" w14:paraId="14A9C665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6E184A1" w14:textId="40B9BE08" w:rsidR="002E6635" w:rsidRPr="00600AFB" w:rsidRDefault="002E6635" w:rsidP="002E663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2E6635" w:rsidRPr="005E22BE" w14:paraId="417F8796" w14:textId="77777777" w:rsidTr="008B6F5D">
        <w:tc>
          <w:tcPr>
            <w:tcW w:w="4680" w:type="dxa"/>
            <w:shd w:val="clear" w:color="auto" w:fill="auto"/>
          </w:tcPr>
          <w:p w14:paraId="65934599" w14:textId="0385F780" w:rsidR="002E6635" w:rsidRPr="00B84D05" w:rsidRDefault="002E6635" w:rsidP="002E6635">
            <w:pPr>
              <w:tabs>
                <w:tab w:val="left" w:pos="325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W4B.5a. Use models of varied genres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(e.g., narrative, persuasive, compare/contrast essays) </w:t>
            </w:r>
            <w:r w:rsidRPr="0052434F">
              <w:rPr>
                <w:rFonts w:ascii="Arial" w:eastAsia="Arial" w:hAnsi="Arial" w:cs="Arial"/>
              </w:rPr>
              <w:t xml:space="preserve">to write a comparable text or </w:t>
            </w:r>
            <w:r w:rsidRPr="0052434F">
              <w:rPr>
                <w:rFonts w:ascii="Arial" w:eastAsia="Arial" w:hAnsi="Arial" w:cs="Arial"/>
                <w:kern w:val="2"/>
              </w:rPr>
              <w:t>prepare for high</w:t>
            </w:r>
            <w:r w:rsidRPr="0052434F">
              <w:rPr>
                <w:rFonts w:ascii="Cambria Math" w:eastAsia="Calibri" w:hAnsi="Cambria Math" w:cs="Cambria Math"/>
                <w:kern w:val="2"/>
              </w:rPr>
              <w:t>‐</w:t>
            </w:r>
            <w:r w:rsidRPr="0052434F">
              <w:rPr>
                <w:rFonts w:ascii="Arial" w:eastAsia="Arial" w:hAnsi="Arial" w:cs="Arial"/>
                <w:kern w:val="2"/>
              </w:rPr>
              <w:t xml:space="preserve">stakes purposes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timed exams).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E1FBA3" w14:textId="33C11089" w:rsidR="002E6635" w:rsidRPr="00415E0D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</w:t>
            </w:r>
          </w:p>
        </w:tc>
      </w:tr>
      <w:tr w:rsidR="002E6635" w:rsidRPr="00D00E74" w14:paraId="2B30C953" w14:textId="77777777" w:rsidTr="008B6F5D">
        <w:tc>
          <w:tcPr>
            <w:tcW w:w="4680" w:type="dxa"/>
            <w:shd w:val="clear" w:color="auto" w:fill="auto"/>
          </w:tcPr>
          <w:p w14:paraId="54816A7F" w14:textId="05915AE0" w:rsidR="002E6635" w:rsidRPr="00A776F0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W4B.5</w:t>
            </w:r>
            <w:r w:rsidRPr="0052434F">
              <w:rPr>
                <w:rFonts w:ascii="Arial" w:eastAsia="Arial" w:hAnsi="Arial" w:cs="Arial"/>
              </w:rPr>
              <w:t>b. Keep running notes of ideas that come up while writing that can be inserted in appropriate sections of the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DF5E49" w14:textId="0321C11A" w:rsidR="002E6635" w:rsidRPr="00C933CD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140BB013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9A82E7A" w14:textId="7FBA302F" w:rsidR="002E6635" w:rsidRPr="00600AFB" w:rsidRDefault="002E6635" w:rsidP="002E6635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2E6635" w:rsidRPr="006614DA" w14:paraId="2C97DFEC" w14:textId="77777777" w:rsidTr="008B6F5D">
        <w:tc>
          <w:tcPr>
            <w:tcW w:w="4680" w:type="dxa"/>
            <w:shd w:val="clear" w:color="auto" w:fill="auto"/>
          </w:tcPr>
          <w:p w14:paraId="1F6E93C2" w14:textId="031B5AEF" w:rsidR="002E6635" w:rsidRPr="00A776F0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W4C.5a. Read aloud to hear/check flow of text and sentence variety.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00803BAD" w:rsidR="002E6635" w:rsidRPr="00600AFB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6614DA" w14:paraId="6FD24B81" w14:textId="77777777" w:rsidTr="008B6F5D">
        <w:tc>
          <w:tcPr>
            <w:tcW w:w="4680" w:type="dxa"/>
            <w:shd w:val="clear" w:color="auto" w:fill="auto"/>
          </w:tcPr>
          <w:p w14:paraId="597630D5" w14:textId="3B41D9A1" w:rsidR="002E6635" w:rsidRPr="00B84D05" w:rsidRDefault="002E6635" w:rsidP="002E663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W4C.5b. With some guidance and support from peers and others, strengthen writing as needed by planning, revising, editing, rewriting, or trying a new approach.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3C3BE3" w14:textId="4A4C873F" w:rsidR="002E6635" w:rsidRPr="00600AFB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159, 207       </w:t>
            </w:r>
          </w:p>
        </w:tc>
      </w:tr>
      <w:tr w:rsidR="002E6635" w:rsidRPr="006614DA" w14:paraId="07495A97" w14:textId="77777777" w:rsidTr="008B6F5D">
        <w:tc>
          <w:tcPr>
            <w:tcW w:w="4680" w:type="dxa"/>
            <w:shd w:val="clear" w:color="auto" w:fill="auto"/>
          </w:tcPr>
          <w:p w14:paraId="33E788D0" w14:textId="77777777" w:rsidR="002E6635" w:rsidRPr="0052434F" w:rsidRDefault="002E6635" w:rsidP="002E663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W4C.5c. Perform multiple </w:t>
            </w:r>
            <w:proofErr w:type="spellStart"/>
            <w:r w:rsidRPr="0052434F">
              <w:rPr>
                <w:rFonts w:ascii="Arial" w:eastAsia="Arial" w:hAnsi="Arial" w:cs="Arial"/>
                <w:kern w:val="2"/>
              </w:rPr>
              <w:t>rereadings</w:t>
            </w:r>
            <w:proofErr w:type="spellEnd"/>
            <w:r w:rsidRPr="0052434F">
              <w:rPr>
                <w:rFonts w:ascii="Arial" w:eastAsia="Arial" w:hAnsi="Arial" w:cs="Arial"/>
                <w:kern w:val="2"/>
              </w:rPr>
              <w:t xml:space="preserve"> of writing, addressing:   </w:t>
            </w:r>
          </w:p>
          <w:p w14:paraId="547872DF" w14:textId="77777777" w:rsidR="002E6635" w:rsidRPr="0052434F" w:rsidRDefault="002E6635" w:rsidP="002E6635">
            <w:pPr>
              <w:numPr>
                <w:ilvl w:val="0"/>
                <w:numId w:val="8"/>
              </w:numPr>
              <w:ind w:left="345" w:right="140" w:hanging="27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how well purpose, audience, clarity, and reasoning have been addressed </w:t>
            </w:r>
          </w:p>
          <w:p w14:paraId="2BDBB0A7" w14:textId="77777777" w:rsidR="002E6635" w:rsidRPr="0052434F" w:rsidRDefault="002E6635" w:rsidP="002E6635">
            <w:pPr>
              <w:numPr>
                <w:ilvl w:val="0"/>
                <w:numId w:val="8"/>
              </w:numPr>
              <w:tabs>
                <w:tab w:val="left" w:pos="325"/>
              </w:tabs>
              <w:ind w:left="345" w:right="140" w:hanging="27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provision of relevant detail and textual evidence needed to support logical argument</w:t>
            </w:r>
          </w:p>
          <w:p w14:paraId="2614AFC4" w14:textId="77777777" w:rsidR="002E6635" w:rsidRPr="0052434F" w:rsidRDefault="002E6635" w:rsidP="002E6635">
            <w:pPr>
              <w:numPr>
                <w:ilvl w:val="0"/>
                <w:numId w:val="8"/>
              </w:numPr>
              <w:tabs>
                <w:tab w:val="left" w:pos="324"/>
              </w:tabs>
              <w:ind w:left="345" w:right="140" w:hanging="27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voice, tone, and formality</w:t>
            </w:r>
          </w:p>
          <w:p w14:paraId="02A7B56B" w14:textId="77777777" w:rsidR="002E6635" w:rsidRPr="0052434F" w:rsidRDefault="002E6635" w:rsidP="002E6635">
            <w:pPr>
              <w:numPr>
                <w:ilvl w:val="0"/>
                <w:numId w:val="8"/>
              </w:numPr>
              <w:tabs>
                <w:tab w:val="left" w:pos="324"/>
              </w:tabs>
              <w:ind w:left="345" w:right="140" w:hanging="27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word choice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synonyms, homonyms, easily confused words)</w:t>
            </w:r>
          </w:p>
          <w:p w14:paraId="0B1C0294" w14:textId="76E77AB9" w:rsidR="002E6635" w:rsidRPr="00A776F0" w:rsidRDefault="002E6635" w:rsidP="002E6635">
            <w:pPr>
              <w:numPr>
                <w:ilvl w:val="0"/>
                <w:numId w:val="8"/>
              </w:numPr>
              <w:tabs>
                <w:tab w:val="left" w:pos="324"/>
              </w:tabs>
              <w:ind w:left="345" w:right="60" w:hanging="270"/>
              <w:contextualSpacing/>
              <w:rPr>
                <w:rFonts w:ascii="Arial" w:eastAsia="Arial" w:hAnsi="Arial" w:cs="Arial"/>
                <w:b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use of parallel structure.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C9B9253" w14:textId="0045D72B" w:rsidR="002E6635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419DE7E4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1A77E1C" w14:textId="4BC7CA35" w:rsidR="002E6635" w:rsidRPr="00600AFB" w:rsidRDefault="002E6635" w:rsidP="002E663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2E6635" w:rsidRPr="005E22BE" w14:paraId="4E4DF019" w14:textId="77777777" w:rsidTr="008B6F5D">
        <w:tc>
          <w:tcPr>
            <w:tcW w:w="4680" w:type="dxa"/>
            <w:shd w:val="clear" w:color="auto" w:fill="auto"/>
          </w:tcPr>
          <w:p w14:paraId="665B502C" w14:textId="419C052E" w:rsidR="002E6635" w:rsidRPr="00B84D05" w:rsidRDefault="002E6635" w:rsidP="002E6635">
            <w:pPr>
              <w:ind w:left="107" w:right="140"/>
              <w:contextualSpacing/>
              <w:rPr>
                <w:rStyle w:val="FootnoteReference"/>
                <w:rFonts w:ascii="Arial" w:eastAsia="Calibri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kern w:val="2"/>
              </w:rPr>
              <w:lastRenderedPageBreak/>
              <w:t xml:space="preserve">W5.5a. With some guidance and support, use technology to produce and publish writing and to interact and collaborate with others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shared documents in Google Drive)</w:t>
            </w:r>
            <w:r w:rsidRPr="0052434F">
              <w:rPr>
                <w:rFonts w:ascii="Arial" w:eastAsia="Calibri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0951B9E0" w:rsidR="002E6635" w:rsidRPr="00C04CF6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78717306" w14:textId="77777777" w:rsidTr="008B6F5D">
        <w:tc>
          <w:tcPr>
            <w:tcW w:w="4680" w:type="dxa"/>
            <w:shd w:val="clear" w:color="auto" w:fill="auto"/>
          </w:tcPr>
          <w:p w14:paraId="600B8D0B" w14:textId="45CF3A6B" w:rsidR="002E6635" w:rsidRPr="00B84D05" w:rsidRDefault="002E6635" w:rsidP="002E6635">
            <w:pPr>
              <w:ind w:left="107" w:right="140"/>
              <w:contextualSpacing/>
              <w:rPr>
                <w:rStyle w:val="FootnoteReference"/>
                <w:rFonts w:ascii="Arial" w:eastAsia="Calibri" w:hAnsi="Arial" w:cs="Arial"/>
                <w:i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W5.5b. Adapt writing strategies to take advantage of an expanded variety of technologies and social media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following conventions for blog posts and other social media).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06469835" w:rsidR="002E6635" w:rsidRPr="008B49D0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712FDEB8" w14:textId="77777777" w:rsidTr="008B6F5D">
        <w:tc>
          <w:tcPr>
            <w:tcW w:w="4680" w:type="dxa"/>
            <w:shd w:val="clear" w:color="auto" w:fill="auto"/>
          </w:tcPr>
          <w:p w14:paraId="08532A69" w14:textId="24B26506" w:rsidR="002E6635" w:rsidRPr="00B84D05" w:rsidRDefault="002E6635" w:rsidP="002E663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W5.5c. Locate and integrate illustrations and multimedia </w:t>
            </w:r>
            <w:r>
              <w:rPr>
                <w:rFonts w:ascii="Arial" w:eastAsia="Calibri" w:hAnsi="Arial" w:cs="Arial"/>
                <w:kern w:val="2"/>
              </w:rPr>
              <w:t>a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nd create graphics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tables)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 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53052CD6" w:rsidR="002E6635" w:rsidRPr="00540423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5555582F" w14:textId="77777777" w:rsidTr="008B6F5D">
        <w:tc>
          <w:tcPr>
            <w:tcW w:w="4680" w:type="dxa"/>
            <w:shd w:val="clear" w:color="auto" w:fill="auto"/>
          </w:tcPr>
          <w:p w14:paraId="3A360577" w14:textId="0F38EED0" w:rsidR="002E6635" w:rsidRPr="0052434F" w:rsidRDefault="002E6635" w:rsidP="002E663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W5.5d. Demonstrate </w:t>
            </w:r>
            <w:proofErr w:type="gramStart"/>
            <w:r w:rsidRPr="0052434F">
              <w:rPr>
                <w:rFonts w:ascii="Arial" w:eastAsia="Calibri" w:hAnsi="Arial" w:cs="Arial"/>
                <w:kern w:val="2"/>
              </w:rPr>
              <w:t>sufficient</w:t>
            </w:r>
            <w:proofErr w:type="gramEnd"/>
            <w:r w:rsidRPr="0052434F">
              <w:rPr>
                <w:rFonts w:ascii="Arial" w:eastAsia="Calibri" w:hAnsi="Arial" w:cs="Arial"/>
                <w:kern w:val="2"/>
              </w:rPr>
              <w:t xml:space="preserve"> command of keyboarding skills to complete timed academic tasks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timed writing or online assessments)</w:t>
            </w:r>
            <w:r w:rsidRPr="0052434F">
              <w:rPr>
                <w:rFonts w:ascii="Arial" w:eastAsia="Calibri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7C870A" w14:textId="7CC4CF90" w:rsidR="002E6635" w:rsidRDefault="002E6635" w:rsidP="002E66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D00E74" w14:paraId="3156A5A7" w14:textId="77777777" w:rsidTr="008B6F5D">
        <w:tc>
          <w:tcPr>
            <w:tcW w:w="9450" w:type="dxa"/>
            <w:gridSpan w:val="3"/>
            <w:shd w:val="clear" w:color="auto" w:fill="BFBFBF" w:themeFill="background1" w:themeFillShade="BF"/>
          </w:tcPr>
          <w:p w14:paraId="3213815D" w14:textId="0AC2EE71" w:rsidR="002E6635" w:rsidRPr="0035001C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2E6635" w:rsidRPr="004D2654" w14:paraId="63AE1FEB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41DBB7A" w14:textId="031F2065" w:rsidR="002E6635" w:rsidRPr="0035001C" w:rsidRDefault="002E6635" w:rsidP="002E6635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2E6635" w:rsidRPr="00D00E74" w14:paraId="12F1C78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0B6A17" w14:textId="42650CE6" w:rsidR="002E6635" w:rsidRPr="0035001C" w:rsidRDefault="002E6635" w:rsidP="002E6635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2E6635" w:rsidRPr="005E22BE" w14:paraId="2ABBFD62" w14:textId="77777777" w:rsidTr="008B6F5D">
        <w:tc>
          <w:tcPr>
            <w:tcW w:w="4680" w:type="dxa"/>
            <w:shd w:val="clear" w:color="auto" w:fill="auto"/>
          </w:tcPr>
          <w:p w14:paraId="0B3BEDDB" w14:textId="77777777" w:rsidR="002E6635" w:rsidRPr="0052434F" w:rsidRDefault="002E6635" w:rsidP="002E6635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L/S1A.5a. Carry out listening tasks that require the listener to interpret clearly organized, extended discourse on somewhat unfamiliar topics, such as:</w:t>
            </w:r>
          </w:p>
          <w:p w14:paraId="1520B33E" w14:textId="77777777" w:rsidR="002E6635" w:rsidRPr="0052434F" w:rsidRDefault="002E6635" w:rsidP="002E6635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short academic presentations or online course videos</w:t>
            </w:r>
          </w:p>
          <w:p w14:paraId="22890C58" w14:textId="77777777" w:rsidR="002E6635" w:rsidRPr="0052434F" w:rsidRDefault="002E6635" w:rsidP="002E6635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interview questions </w:t>
            </w:r>
            <w:r w:rsidRPr="0052434F">
              <w:rPr>
                <w:rFonts w:ascii="Arial" w:eastAsia="Calibri" w:hAnsi="Arial" w:cs="Arial"/>
                <w:i/>
              </w:rPr>
              <w:t>(e.g., for the citizenship test)</w:t>
            </w:r>
          </w:p>
          <w:p w14:paraId="7EAB55FF" w14:textId="77777777" w:rsidR="002E6635" w:rsidRPr="0052434F" w:rsidRDefault="002E6635" w:rsidP="002E6635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digital recordings </w:t>
            </w:r>
            <w:r w:rsidRPr="0052434F">
              <w:rPr>
                <w:rFonts w:ascii="Arial" w:eastAsia="Calibri" w:hAnsi="Arial" w:cs="Arial"/>
                <w:i/>
              </w:rPr>
              <w:t>(e.g., short podcasts or videos)</w:t>
            </w:r>
          </w:p>
          <w:p w14:paraId="2308E3AE" w14:textId="0B521B65" w:rsidR="002E6635" w:rsidRPr="00B84D05" w:rsidRDefault="002E6635" w:rsidP="002E6635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multistep directions or instructions </w:t>
            </w:r>
            <w:r w:rsidRPr="0052434F">
              <w:rPr>
                <w:rFonts w:ascii="Arial" w:eastAsia="Calibri" w:hAnsi="Arial" w:cs="Arial"/>
                <w:i/>
              </w:rPr>
              <w:t>(e.g., how-to videos, automated phone menus).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134E9F" w14:textId="7EC3F154" w:rsidR="002E6635" w:rsidRPr="00C04CF6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10, 26, 42, 58, 74, 90, 106, 122, 138, 154       </w:t>
            </w:r>
          </w:p>
        </w:tc>
      </w:tr>
      <w:tr w:rsidR="002E6635" w:rsidRPr="005E22BE" w14:paraId="2CD99CC8" w14:textId="632C3283" w:rsidTr="008B6F5D">
        <w:tc>
          <w:tcPr>
            <w:tcW w:w="4680" w:type="dxa"/>
            <w:shd w:val="clear" w:color="auto" w:fill="auto"/>
          </w:tcPr>
          <w:p w14:paraId="14080355" w14:textId="3EC26F07" w:rsidR="002E6635" w:rsidRPr="0052434F" w:rsidRDefault="002E6635" w:rsidP="002E663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L/S1A.5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b. Carry out speaking tasks that require making a point with evidence and </w:t>
            </w:r>
            <w:r>
              <w:rPr>
                <w:rFonts w:ascii="Arial" w:eastAsia="Calibri" w:hAnsi="Arial" w:cs="Arial"/>
                <w:kern w:val="2"/>
              </w:rPr>
              <w:t>examples</w:t>
            </w:r>
            <w:r w:rsidRPr="0052434F">
              <w:rPr>
                <w:rFonts w:ascii="Arial" w:eastAsia="Calibri" w:hAnsi="Arial" w:cs="Arial"/>
                <w:kern w:val="2"/>
              </w:rPr>
              <w:t>, synthesizing ideas, or phrasing thoughts carefully in somewhat formal or unsupported contexts</w:t>
            </w:r>
            <w:r w:rsidRPr="0052434F">
              <w:rPr>
                <w:rFonts w:ascii="Arial" w:eastAsia="Calibri" w:hAnsi="Arial" w:cs="Arial"/>
              </w:rPr>
              <w:t>, such as:</w:t>
            </w:r>
          </w:p>
          <w:p w14:paraId="12748689" w14:textId="77777777" w:rsidR="002E6635" w:rsidRPr="0052434F" w:rsidRDefault="002E6635" w:rsidP="002E6635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hAnsi="Arial" w:cs="Arial"/>
              </w:rPr>
              <w:t>making a clear argument in an academic, public, or professional setting</w:t>
            </w:r>
          </w:p>
          <w:p w14:paraId="1B59E128" w14:textId="77777777" w:rsidR="002E6635" w:rsidRPr="0052434F" w:rsidRDefault="002E6635" w:rsidP="002E6635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hAnsi="Arial" w:cs="Arial"/>
              </w:rPr>
              <w:t>advocating for one’s needs with unsympathetic or unfamiliar decision-makers</w:t>
            </w:r>
          </w:p>
          <w:p w14:paraId="621F7586" w14:textId="77777777" w:rsidR="002E6635" w:rsidRPr="0052434F" w:rsidRDefault="002E6635" w:rsidP="002E6635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hAnsi="Arial" w:cs="Arial"/>
              </w:rPr>
              <w:t>explaining gaps in work history</w:t>
            </w:r>
          </w:p>
          <w:p w14:paraId="6BEC8625" w14:textId="77777777" w:rsidR="002E6635" w:rsidRPr="0052434F" w:rsidRDefault="002E6635" w:rsidP="002E6635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making a complaint with clear reasoning</w:t>
            </w:r>
          </w:p>
          <w:p w14:paraId="08F4675B" w14:textId="0F7A2464" w:rsidR="002E6635" w:rsidRPr="00B84D05" w:rsidRDefault="002E6635" w:rsidP="002E6635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developing and delivering oral presentations about literary or informational texts or topics, integrating researched information, and using facts, details, and evidence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70" w:type="dxa"/>
            <w:gridSpan w:val="2"/>
          </w:tcPr>
          <w:p w14:paraId="232DBDDD" w14:textId="3DDC4E6B" w:rsidR="002E6635" w:rsidRPr="00740DBD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32, 176, 192, 205, 208       </w:t>
            </w:r>
          </w:p>
        </w:tc>
      </w:tr>
      <w:tr w:rsidR="002E6635" w:rsidRPr="005E22BE" w14:paraId="4A643577" w14:textId="77777777" w:rsidTr="008B6F5D">
        <w:tc>
          <w:tcPr>
            <w:tcW w:w="4680" w:type="dxa"/>
            <w:shd w:val="clear" w:color="auto" w:fill="auto"/>
          </w:tcPr>
          <w:p w14:paraId="336061CD" w14:textId="4187DF06" w:rsidR="002E6635" w:rsidRPr="00B84D05" w:rsidRDefault="002E6635" w:rsidP="002E6635">
            <w:pPr>
              <w:pStyle w:val="ListParagraph"/>
              <w:widowControl w:val="0"/>
              <w:ind w:left="107" w:right="91"/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>L/S1A.5c. Initiate and engage effectively in a range of collaborative discussions, building on others’ ideas and expressing one’s own clearly.</w:t>
            </w:r>
          </w:p>
        </w:tc>
        <w:tc>
          <w:tcPr>
            <w:tcW w:w="4770" w:type="dxa"/>
            <w:gridSpan w:val="2"/>
          </w:tcPr>
          <w:p w14:paraId="1394B158" w14:textId="27571493" w:rsidR="002E6635" w:rsidRPr="007E4C1D" w:rsidRDefault="002E6635" w:rsidP="002E663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153, 164, 167, 183, 192, 194, 201, 213       </w:t>
            </w:r>
          </w:p>
        </w:tc>
      </w:tr>
      <w:tr w:rsidR="002E6635" w:rsidRPr="005E22BE" w14:paraId="71BE770E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3EE6D" w14:textId="397ABE22" w:rsidR="002E6635" w:rsidRPr="0035001C" w:rsidRDefault="002E6635" w:rsidP="002E6635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2E6635" w:rsidRPr="005E22BE" w14:paraId="23AD953B" w14:textId="77777777" w:rsidTr="008B6F5D">
        <w:tc>
          <w:tcPr>
            <w:tcW w:w="4680" w:type="dxa"/>
            <w:shd w:val="clear" w:color="auto" w:fill="auto"/>
          </w:tcPr>
          <w:p w14:paraId="32EA3B6A" w14:textId="442A39FB" w:rsidR="002E6635" w:rsidRPr="00DC407A" w:rsidRDefault="002E6635" w:rsidP="002E6635">
            <w:pPr>
              <w:tabs>
                <w:tab w:val="left" w:pos="259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lastRenderedPageBreak/>
              <w:t xml:space="preserve">L/S1B.5a. Summarize the central ideas in an extended spoken presentation, with the key concepts, information, and </w:t>
            </w:r>
            <w:r>
              <w:rPr>
                <w:rFonts w:ascii="Arial" w:eastAsia="Arial" w:hAnsi="Arial" w:cs="Arial"/>
              </w:rPr>
              <w:t>examples</w:t>
            </w:r>
            <w:r w:rsidRPr="0052434F">
              <w:rPr>
                <w:rFonts w:ascii="Arial" w:eastAsia="Arial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60EB2648" w:rsidR="002E6635" w:rsidRPr="00D25E64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4941F6C5" w14:textId="77777777" w:rsidTr="008B6F5D">
        <w:tc>
          <w:tcPr>
            <w:tcW w:w="4680" w:type="dxa"/>
            <w:shd w:val="clear" w:color="auto" w:fill="auto"/>
          </w:tcPr>
          <w:p w14:paraId="5542CAC7" w14:textId="57D6AB9B" w:rsidR="002E6635" w:rsidRPr="008B6F5D" w:rsidRDefault="002E6635" w:rsidP="002E6635">
            <w:pPr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>L/S1B.5b. Infer meaning by using available information and/or context clues.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40B3E905" w:rsidR="002E6635" w:rsidRPr="001350D0" w:rsidRDefault="002E6635" w:rsidP="002E663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85</w:t>
            </w:r>
          </w:p>
        </w:tc>
      </w:tr>
      <w:tr w:rsidR="002E6635" w:rsidRPr="005E22BE" w14:paraId="368C4F0F" w14:textId="77777777" w:rsidTr="008B6F5D">
        <w:tc>
          <w:tcPr>
            <w:tcW w:w="4680" w:type="dxa"/>
            <w:shd w:val="clear" w:color="auto" w:fill="auto"/>
          </w:tcPr>
          <w:p w14:paraId="02A4B2C5" w14:textId="0623C7ED" w:rsidR="002E6635" w:rsidRPr="00A776F0" w:rsidRDefault="002E6635" w:rsidP="002E6635">
            <w:pPr>
              <w:tabs>
                <w:tab w:val="left" w:pos="260"/>
              </w:tabs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>L/S1B.5c. Analyze the reasoning and development of themes/ideas in a persuasive, spoken</w:t>
            </w:r>
            <w:r w:rsidRPr="0052434F">
              <w:rPr>
                <w:rFonts w:ascii="Arial" w:eastAsia="Arial" w:hAnsi="Arial" w:cs="Arial"/>
                <w:spacing w:val="-4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>text, and determine whether cited evidence is relevant to</w:t>
            </w:r>
            <w:r w:rsidRPr="0052434F">
              <w:rPr>
                <w:rFonts w:ascii="Arial" w:eastAsia="Arial" w:hAnsi="Arial" w:cs="Arial"/>
                <w:spacing w:val="-10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>support the</w:t>
            </w:r>
            <w:r w:rsidRPr="0052434F">
              <w:rPr>
                <w:rFonts w:ascii="Arial" w:eastAsia="Arial" w:hAnsi="Arial" w:cs="Arial"/>
                <w:spacing w:val="-2"/>
              </w:rPr>
              <w:t xml:space="preserve"> argument or </w:t>
            </w:r>
            <w:r w:rsidRPr="0052434F">
              <w:rPr>
                <w:rFonts w:ascii="Arial" w:eastAsia="Arial" w:hAnsi="Arial" w:cs="Arial"/>
              </w:rPr>
              <w:t>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6AE2D2" w14:textId="093D1267" w:rsidR="002E6635" w:rsidRPr="000E06B7" w:rsidRDefault="002E6635" w:rsidP="002E663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F6444D">
              <w:rPr>
                <w:rFonts w:ascii="Arial" w:hAnsi="Arial" w:cs="Arial"/>
              </w:rPr>
              <w:t>56</w:t>
            </w:r>
          </w:p>
        </w:tc>
      </w:tr>
      <w:tr w:rsidR="00F6444D" w:rsidRPr="005E22BE" w14:paraId="3DAA5B68" w14:textId="77777777" w:rsidTr="008B6F5D">
        <w:tc>
          <w:tcPr>
            <w:tcW w:w="4680" w:type="dxa"/>
            <w:shd w:val="clear" w:color="auto" w:fill="auto"/>
          </w:tcPr>
          <w:p w14:paraId="3C192CD6" w14:textId="30455CBD" w:rsidR="00F6444D" w:rsidRPr="00A776F0" w:rsidRDefault="00F6444D" w:rsidP="00F6444D">
            <w:pPr>
              <w:tabs>
                <w:tab w:val="left" w:pos="256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hAnsi="Arial" w:cs="Arial"/>
              </w:rPr>
              <w:t xml:space="preserve">L/S1B.5d. Describe aspects of a talk that reveal a speaker’s point of view or intent </w:t>
            </w:r>
            <w:r w:rsidRPr="0052434F">
              <w:rPr>
                <w:rFonts w:ascii="Arial" w:hAnsi="Arial" w:cs="Arial"/>
                <w:i/>
              </w:rPr>
              <w:t>(e.g., loaded language, choice of evidence).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D9E170" w14:textId="60CA01CC" w:rsidR="00F6444D" w:rsidRPr="00D04C9F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08426E7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FC1C8D5" w14:textId="3A55890B" w:rsidR="002E6635" w:rsidRPr="0035001C" w:rsidRDefault="002E6635" w:rsidP="002E6635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2E6635" w:rsidRPr="005E22BE" w14:paraId="4206714A" w14:textId="77777777" w:rsidTr="008B6F5D">
        <w:tc>
          <w:tcPr>
            <w:tcW w:w="4680" w:type="dxa"/>
            <w:shd w:val="clear" w:color="auto" w:fill="auto"/>
          </w:tcPr>
          <w:p w14:paraId="7795ACD0" w14:textId="2D20339A" w:rsidR="002E6635" w:rsidRPr="00CD2A14" w:rsidRDefault="002E6635" w:rsidP="002E663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L/S1C.5</w:t>
            </w:r>
            <w:r w:rsidRPr="0052434F">
              <w:rPr>
                <w:rFonts w:ascii="Arial" w:hAnsi="Arial" w:cs="Arial"/>
              </w:rPr>
              <w:t xml:space="preserve">a. Express consequences, inferences, and cause and effect </w:t>
            </w:r>
            <w:r w:rsidRPr="0052434F">
              <w:rPr>
                <w:rFonts w:ascii="Arial" w:hAnsi="Arial" w:cs="Arial"/>
                <w:i/>
              </w:rPr>
              <w:t xml:space="preserve">(e.g., </w:t>
            </w:r>
            <w:r w:rsidRPr="0052434F">
              <w:rPr>
                <w:rFonts w:ascii="Arial" w:hAnsi="Arial" w:cs="Arial"/>
                <w:i/>
                <w:iCs/>
              </w:rPr>
              <w:t>She’s not here. I think her baby, Nami, is sick today</w:t>
            </w:r>
            <w:r w:rsidRPr="0052434F">
              <w:rPr>
                <w:rFonts w:ascii="Arial" w:hAnsi="Arial" w:cs="Arial"/>
                <w:i/>
              </w:rPr>
              <w:t>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D739BFC" w14:textId="72EC63EE" w:rsidR="002E6635" w:rsidRDefault="002E6635" w:rsidP="002E66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413ADFC" w14:textId="0733F3E2" w:rsidR="002E6635" w:rsidRPr="000E06B7" w:rsidRDefault="002E6635" w:rsidP="002E663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2E6635" w:rsidRPr="005E22BE" w14:paraId="0271D0F4" w14:textId="77777777" w:rsidTr="008B6F5D">
        <w:tc>
          <w:tcPr>
            <w:tcW w:w="4680" w:type="dxa"/>
            <w:shd w:val="clear" w:color="auto" w:fill="auto"/>
          </w:tcPr>
          <w:p w14:paraId="583DA3BE" w14:textId="4E1F86BF" w:rsidR="002E6635" w:rsidRPr="008B6F5D" w:rsidRDefault="002E6635" w:rsidP="002E6635">
            <w:pPr>
              <w:ind w:left="107" w:right="91"/>
              <w:contextualSpacing/>
              <w:rPr>
                <w:rFonts w:ascii="Arial" w:hAnsi="Arial" w:cs="Arial"/>
                <w:bCs/>
              </w:rPr>
            </w:pPr>
            <w:r w:rsidRPr="0052434F">
              <w:rPr>
                <w:rFonts w:ascii="Arial" w:eastAsia="Calibri" w:hAnsi="Arial" w:cs="Arial"/>
              </w:rPr>
              <w:t>L/S1C.5</w:t>
            </w:r>
            <w:r w:rsidRPr="0052434F">
              <w:rPr>
                <w:rFonts w:ascii="Arial" w:hAnsi="Arial" w:cs="Arial"/>
                <w:bCs/>
              </w:rPr>
              <w:t>b. Present claims and findings, emphasizing salient points in a focused, coherent manner with relevant evidence, valid reasoning, and well-chosen detail.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BF8C2F" w14:textId="4588E22D" w:rsidR="002E6635" w:rsidRPr="00427A85" w:rsidRDefault="002E6635" w:rsidP="002E6635">
            <w:pPr>
              <w:spacing w:after="20"/>
              <w:ind w:left="-14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32, 176, 192, 205, 208               </w:t>
            </w:r>
          </w:p>
        </w:tc>
      </w:tr>
      <w:tr w:rsidR="002E6635" w:rsidRPr="005E22BE" w14:paraId="77532FFE" w14:textId="77777777" w:rsidTr="008B6F5D">
        <w:tc>
          <w:tcPr>
            <w:tcW w:w="4680" w:type="dxa"/>
            <w:shd w:val="clear" w:color="auto" w:fill="auto"/>
          </w:tcPr>
          <w:p w14:paraId="7BC5F290" w14:textId="5477E689" w:rsidR="002E6635" w:rsidRPr="00CD2A14" w:rsidRDefault="002E6635" w:rsidP="002E6635">
            <w:pPr>
              <w:tabs>
                <w:tab w:val="left" w:pos="260"/>
              </w:tabs>
              <w:ind w:left="107" w:right="91"/>
              <w:contextualSpacing/>
              <w:rPr>
                <w:rFonts w:ascii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L/S1C.5</w:t>
            </w:r>
            <w:r w:rsidRPr="0052434F">
              <w:rPr>
                <w:rFonts w:ascii="Arial" w:hAnsi="Arial" w:cs="Arial"/>
              </w:rPr>
              <w:t xml:space="preserve">c. Produce spoken text with </w:t>
            </w:r>
            <w:proofErr w:type="gramStart"/>
            <w:r w:rsidRPr="0052434F">
              <w:rPr>
                <w:rFonts w:ascii="Arial" w:hAnsi="Arial" w:cs="Arial"/>
              </w:rPr>
              <w:t>fairly consistent</w:t>
            </w:r>
            <w:proofErr w:type="gramEnd"/>
            <w:r w:rsidRPr="0052434F">
              <w:rPr>
                <w:rFonts w:ascii="Arial" w:hAnsi="Arial" w:cs="Arial"/>
              </w:rPr>
              <w:t xml:space="preserve"> accuracy, appropriate pacing, and expression (emphasis and intonation).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F77512" w14:textId="1EE4CF4F" w:rsidR="002E6635" w:rsidRPr="007E4C1D" w:rsidRDefault="002E6635" w:rsidP="002E6635">
            <w:pPr>
              <w:spacing w:after="20"/>
              <w:ind w:left="-14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32, 176, 192, 205, 208               </w:t>
            </w:r>
          </w:p>
        </w:tc>
      </w:tr>
      <w:tr w:rsidR="002E6635" w:rsidRPr="005E22BE" w14:paraId="3E7A7A28" w14:textId="77777777" w:rsidTr="008B6F5D">
        <w:tc>
          <w:tcPr>
            <w:tcW w:w="4680" w:type="dxa"/>
            <w:shd w:val="clear" w:color="auto" w:fill="auto"/>
          </w:tcPr>
          <w:p w14:paraId="02354DF0" w14:textId="68418676" w:rsidR="002E6635" w:rsidRPr="008B6F5D" w:rsidRDefault="002E6635" w:rsidP="002E6635">
            <w:pPr>
              <w:ind w:left="107"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L/S1C.5d. Use placeholders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I mean, so)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and hesitation techniques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um)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while searching for vocabulary and grammar.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FBA875" w14:textId="3BA1E317" w:rsidR="002E6635" w:rsidRPr="001A2139" w:rsidRDefault="002E6635" w:rsidP="002E6635">
            <w:pPr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E6635" w:rsidRPr="005E22BE" w14:paraId="68263AC2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F37D9A" w14:textId="00646663" w:rsidR="002E6635" w:rsidRPr="00DC407A" w:rsidRDefault="002E6635" w:rsidP="002E6635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2E6635" w:rsidRPr="005E22BE" w14:paraId="74E7C9B0" w14:textId="77777777" w:rsidTr="008B6F5D">
        <w:tc>
          <w:tcPr>
            <w:tcW w:w="4680" w:type="dxa"/>
            <w:shd w:val="clear" w:color="auto" w:fill="auto"/>
          </w:tcPr>
          <w:p w14:paraId="1DA91F10" w14:textId="53CCF9D5" w:rsidR="002E6635" w:rsidRPr="008B6F5D" w:rsidRDefault="002E6635" w:rsidP="002E663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L/S1D.5a. Build and use knowledge to guide participation in daily conversation and in academic, domain-specific, and career-specific interactions </w:t>
            </w:r>
            <w:r w:rsidRPr="0052434F">
              <w:rPr>
                <w:rFonts w:ascii="Arial" w:eastAsia="Calibri" w:hAnsi="Arial" w:cs="Arial"/>
                <w:i/>
              </w:rPr>
              <w:t>(e.g., understanding the difference between real and rhetorical questions, understanding euphemisms around taboo subjects and language).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196294" w14:textId="0C8E8717" w:rsidR="002E6635" w:rsidRPr="00E907D5" w:rsidRDefault="002E6635" w:rsidP="002E6635">
            <w:pPr>
              <w:spacing w:after="20"/>
              <w:ind w:left="-14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4, 8, 21, 54, 82, 96, 120</w:t>
            </w:r>
          </w:p>
        </w:tc>
      </w:tr>
      <w:tr w:rsidR="002E6635" w:rsidRPr="005E22BE" w14:paraId="4CC0CBD6" w14:textId="77777777" w:rsidTr="008B6F5D">
        <w:tc>
          <w:tcPr>
            <w:tcW w:w="4680" w:type="dxa"/>
            <w:shd w:val="clear" w:color="auto" w:fill="auto"/>
          </w:tcPr>
          <w:p w14:paraId="7B3163F0" w14:textId="772DFCC0" w:rsidR="002E6635" w:rsidRPr="008B6F5D" w:rsidRDefault="002E6635" w:rsidP="002E6635">
            <w:pPr>
              <w:ind w:left="107" w:right="91"/>
              <w:contextualSpacing/>
              <w:rPr>
                <w:rFonts w:ascii="Arial" w:hAnsi="Arial" w:cs="Arial"/>
                <w:bCs/>
              </w:rPr>
            </w:pPr>
            <w:r w:rsidRPr="0052434F">
              <w:rPr>
                <w:rFonts w:ascii="Arial" w:eastAsia="Calibri" w:hAnsi="Arial" w:cs="Arial"/>
              </w:rPr>
              <w:t>L/S1D.5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b. Build </w:t>
            </w:r>
            <w:r w:rsidRPr="0052434F">
              <w:rPr>
                <w:rFonts w:ascii="Arial" w:eastAsia="Calibri" w:hAnsi="Arial" w:cs="Arial"/>
              </w:rPr>
              <w:t xml:space="preserve">on 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others’ </w:t>
            </w:r>
            <w:r w:rsidRPr="0052434F">
              <w:rPr>
                <w:rFonts w:ascii="Arial" w:eastAsia="Calibri" w:hAnsi="Arial" w:cs="Arial"/>
              </w:rPr>
              <w:t xml:space="preserve">talk 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in conversations </w:t>
            </w:r>
            <w:r w:rsidRPr="0052434F">
              <w:rPr>
                <w:rFonts w:ascii="Arial" w:eastAsia="Calibri" w:hAnsi="Arial" w:cs="Arial"/>
              </w:rPr>
              <w:t xml:space="preserve">by listening to and </w:t>
            </w:r>
            <w:r w:rsidRPr="0052434F">
              <w:rPr>
                <w:rFonts w:ascii="Arial" w:eastAsia="Calibri" w:hAnsi="Arial" w:cs="Arial"/>
                <w:spacing w:val="-4"/>
              </w:rPr>
              <w:t xml:space="preserve">responding </w:t>
            </w:r>
            <w:r w:rsidRPr="0052434F">
              <w:rPr>
                <w:rFonts w:ascii="Arial" w:eastAsia="Calibri" w:hAnsi="Arial" w:cs="Arial"/>
              </w:rPr>
              <w:t xml:space="preserve">to 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the comments and diverse perspectives </w:t>
            </w:r>
            <w:r w:rsidRPr="0052434F">
              <w:rPr>
                <w:rFonts w:ascii="Arial" w:eastAsia="Calibri" w:hAnsi="Arial" w:cs="Arial"/>
              </w:rPr>
              <w:t xml:space="preserve">of </w:t>
            </w:r>
            <w:r w:rsidRPr="0052434F">
              <w:rPr>
                <w:rFonts w:ascii="Arial" w:eastAsia="Calibri" w:hAnsi="Arial" w:cs="Arial"/>
                <w:spacing w:val="-3"/>
              </w:rPr>
              <w:t>others.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D3E9E5" w14:textId="243ACBA1" w:rsidR="002E6635" w:rsidRPr="00E907D5" w:rsidRDefault="002E6635" w:rsidP="002E6635">
            <w:pPr>
              <w:spacing w:after="20"/>
              <w:ind w:left="-14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5, 36, 39, 56, 66, 69, 86</w:t>
            </w:r>
          </w:p>
        </w:tc>
      </w:tr>
      <w:tr w:rsidR="002E6635" w:rsidRPr="005E22BE" w14:paraId="165E0068" w14:textId="77777777" w:rsidTr="008B6F5D">
        <w:trPr>
          <w:trHeight w:val="503"/>
        </w:trPr>
        <w:tc>
          <w:tcPr>
            <w:tcW w:w="4680" w:type="dxa"/>
            <w:shd w:val="clear" w:color="auto" w:fill="auto"/>
          </w:tcPr>
          <w:p w14:paraId="1B589BD3" w14:textId="173DBEC9" w:rsidR="002E6635" w:rsidRPr="008B6F5D" w:rsidRDefault="002E6635" w:rsidP="002E6635">
            <w:pPr>
              <w:ind w:left="107" w:right="91"/>
              <w:contextualSpacing/>
              <w:rPr>
                <w:rFonts w:ascii="Arial" w:eastAsia="Calibri" w:hAnsi="Arial" w:cs="Arial"/>
                <w:spacing w:val="-3"/>
              </w:rPr>
            </w:pPr>
            <w:r w:rsidRPr="0052434F">
              <w:rPr>
                <w:rFonts w:ascii="Arial" w:eastAsia="Calibri" w:hAnsi="Arial" w:cs="Arial"/>
              </w:rPr>
              <w:t>L/S1D.5</w:t>
            </w:r>
            <w:r w:rsidRPr="0052434F">
              <w:rPr>
                <w:rFonts w:ascii="Arial" w:eastAsia="Calibri" w:hAnsi="Arial" w:cs="Arial"/>
                <w:spacing w:val="-3"/>
              </w:rPr>
              <w:t>c. Pose and respond to specific questions by making comments that contribute to the discussion and build on remarks of others.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EA147" w14:textId="429009FE" w:rsidR="002E6635" w:rsidRPr="00AC0607" w:rsidRDefault="002E6635" w:rsidP="002E6635">
            <w:pPr>
              <w:spacing w:after="20"/>
              <w:ind w:left="-14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69, 87, 102, 106, 132, 135, 164</w:t>
            </w:r>
          </w:p>
        </w:tc>
      </w:tr>
      <w:tr w:rsidR="002E6635" w:rsidRPr="005E22BE" w14:paraId="5B4BD060" w14:textId="77777777" w:rsidTr="008B6F5D">
        <w:trPr>
          <w:trHeight w:val="710"/>
        </w:trPr>
        <w:tc>
          <w:tcPr>
            <w:tcW w:w="4680" w:type="dxa"/>
            <w:shd w:val="clear" w:color="auto" w:fill="auto"/>
          </w:tcPr>
          <w:p w14:paraId="2F424091" w14:textId="06F22570" w:rsidR="002E6635" w:rsidRPr="00DC407A" w:rsidRDefault="002E6635" w:rsidP="002E6635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L/S1D.5d. Follow rules for discussion and decision-making, track progress toward group goals and deadlines, and define individual roles.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BB3C9A7" w14:textId="59E05609" w:rsidR="002E6635" w:rsidRPr="001A2139" w:rsidRDefault="002E6635" w:rsidP="002E6635">
            <w:pPr>
              <w:spacing w:after="20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5CCC">
              <w:rPr>
                <w:rFonts w:ascii="Arial" w:hAnsi="Arial" w:cs="Arial"/>
              </w:rPr>
              <w:t xml:space="preserve">38, </w:t>
            </w:r>
            <w:r>
              <w:rPr>
                <w:rFonts w:ascii="Arial" w:hAnsi="Arial" w:cs="Arial"/>
              </w:rPr>
              <w:t xml:space="preserve">59, 86, 153, </w:t>
            </w:r>
            <w:r w:rsidRPr="00025CCC">
              <w:rPr>
                <w:rFonts w:ascii="Arial" w:hAnsi="Arial" w:cs="Arial"/>
              </w:rPr>
              <w:t>167</w:t>
            </w:r>
          </w:p>
        </w:tc>
      </w:tr>
      <w:tr w:rsidR="002E6635" w:rsidRPr="005E22BE" w14:paraId="1CC2780F" w14:textId="77777777" w:rsidTr="008B6F5D">
        <w:tc>
          <w:tcPr>
            <w:tcW w:w="4680" w:type="dxa"/>
            <w:shd w:val="clear" w:color="auto" w:fill="auto"/>
          </w:tcPr>
          <w:p w14:paraId="32DF86C1" w14:textId="69014EE1" w:rsidR="002E6635" w:rsidRPr="003A687D" w:rsidRDefault="002E6635" w:rsidP="002E6635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L/S1D.5e. Review key ideas expressed and draw conclusions </w:t>
            </w:r>
            <w:proofErr w:type="gramStart"/>
            <w:r w:rsidRPr="0052434F">
              <w:rPr>
                <w:rFonts w:ascii="Arial" w:eastAsia="Calibri" w:hAnsi="Arial" w:cs="Arial"/>
              </w:rPr>
              <w:t>in light of</w:t>
            </w:r>
            <w:proofErr w:type="gramEnd"/>
            <w:r w:rsidRPr="0052434F">
              <w:rPr>
                <w:rFonts w:ascii="Arial" w:eastAsia="Calibri" w:hAnsi="Arial" w:cs="Arial"/>
              </w:rPr>
              <w:t xml:space="preserve"> knowledge gained from the discussion.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416B69" w14:textId="68F3A83C" w:rsidR="002E6635" w:rsidRPr="00B92D68" w:rsidRDefault="002E6635" w:rsidP="002E663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15246701" w14:textId="77777777" w:rsidTr="008B6F5D">
        <w:tc>
          <w:tcPr>
            <w:tcW w:w="4680" w:type="dxa"/>
            <w:shd w:val="clear" w:color="auto" w:fill="auto"/>
          </w:tcPr>
          <w:p w14:paraId="12686EB8" w14:textId="00BF7877" w:rsidR="00F6444D" w:rsidRPr="009D03E9" w:rsidRDefault="00F6444D" w:rsidP="00F6444D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L/S1D.5f. Politely disagree.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B6C4F20" w14:textId="6C6296CD" w:rsidR="00F6444D" w:rsidRDefault="00F6444D" w:rsidP="00F6444D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56</w:t>
            </w:r>
          </w:p>
        </w:tc>
      </w:tr>
      <w:tr w:rsidR="00F6444D" w:rsidRPr="005E22BE" w14:paraId="6A777709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C350E6F" w14:textId="5498165F" w:rsidR="00F6444D" w:rsidRPr="0035001C" w:rsidRDefault="00F6444D" w:rsidP="00F6444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F6444D" w:rsidRPr="005E22BE" w14:paraId="2463956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1E95C0" w14:textId="26F52DCE" w:rsidR="00F6444D" w:rsidRPr="0035001C" w:rsidRDefault="00F6444D" w:rsidP="00F6444D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F6444D" w:rsidRPr="005E22BE" w14:paraId="5F5681C1" w14:textId="77777777" w:rsidTr="008B6F5D">
        <w:tc>
          <w:tcPr>
            <w:tcW w:w="4680" w:type="dxa"/>
            <w:shd w:val="clear" w:color="auto" w:fill="auto"/>
          </w:tcPr>
          <w:p w14:paraId="1B687D06" w14:textId="5A96EC86" w:rsidR="00F6444D" w:rsidRPr="00CD2A14" w:rsidRDefault="00F6444D" w:rsidP="00F6444D">
            <w:pPr>
              <w:tabs>
                <w:tab w:val="left" w:pos="260"/>
              </w:tabs>
              <w:ind w:left="116" w:right="91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</w:rPr>
              <w:lastRenderedPageBreak/>
              <w:t>L/S2A.5</w:t>
            </w:r>
            <w:r w:rsidRPr="0052434F">
              <w:rPr>
                <w:rFonts w:ascii="Arial" w:eastAsia="Arial" w:hAnsi="Arial" w:cs="Arial"/>
                <w:kern w:val="2"/>
              </w:rPr>
              <w:t xml:space="preserve">a. Produce clear and coherent speech in which the development and organization are appropriate to the task and </w:t>
            </w:r>
            <w:proofErr w:type="gramStart"/>
            <w:r w:rsidRPr="0052434F">
              <w:rPr>
                <w:rFonts w:ascii="Arial" w:eastAsia="Arial" w:hAnsi="Arial" w:cs="Arial"/>
                <w:kern w:val="2"/>
              </w:rPr>
              <w:t>purpose, and</w:t>
            </w:r>
            <w:proofErr w:type="gramEnd"/>
            <w:r w:rsidRPr="0052434F">
              <w:rPr>
                <w:rFonts w:ascii="Arial" w:eastAsia="Arial" w:hAnsi="Arial" w:cs="Arial"/>
                <w:kern w:val="2"/>
              </w:rPr>
              <w:t xml:space="preserve"> show engagement with the listener(s).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90FD6A" w14:textId="12A94BED" w:rsidR="00F6444D" w:rsidRPr="00AA7007" w:rsidRDefault="00F6444D" w:rsidP="00F6444D">
            <w:pPr>
              <w:spacing w:after="20"/>
              <w:rPr>
                <w:rFonts w:ascii="Arial" w:hAnsi="Arial" w:cs="Arial"/>
              </w:rPr>
            </w:pPr>
            <w:r w:rsidRPr="009B6C76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32, 176, 192, 205, 208       </w:t>
            </w:r>
          </w:p>
        </w:tc>
      </w:tr>
      <w:tr w:rsidR="00F6444D" w:rsidRPr="005E22BE" w14:paraId="10BB2CB9" w14:textId="77777777" w:rsidTr="008B6F5D">
        <w:tc>
          <w:tcPr>
            <w:tcW w:w="4680" w:type="dxa"/>
            <w:shd w:val="clear" w:color="auto" w:fill="auto"/>
          </w:tcPr>
          <w:p w14:paraId="67AF6D41" w14:textId="0C1A24FB" w:rsidR="00F6444D" w:rsidRPr="008B6F5D" w:rsidRDefault="00F6444D" w:rsidP="00F6444D">
            <w:pPr>
              <w:tabs>
                <w:tab w:val="left" w:pos="260"/>
              </w:tabs>
              <w:ind w:left="116" w:right="91"/>
              <w:contextualSpacing/>
              <w:rPr>
                <w:rFonts w:ascii="Arial" w:eastAsia="Arial" w:hAnsi="Arial" w:cs="Arial"/>
                <w:spacing w:val="-4"/>
              </w:rPr>
            </w:pPr>
            <w:r w:rsidRPr="0052434F">
              <w:rPr>
                <w:rFonts w:ascii="Arial" w:eastAsia="Arial" w:hAnsi="Arial" w:cs="Arial"/>
              </w:rPr>
              <w:t>L/S2A.5</w:t>
            </w:r>
            <w:r w:rsidRPr="0052434F">
              <w:rPr>
                <w:rFonts w:ascii="Arial" w:eastAsia="Arial" w:hAnsi="Arial" w:cs="Arial"/>
                <w:spacing w:val="-5"/>
              </w:rPr>
              <w:t xml:space="preserve">b. Present </w:t>
            </w:r>
            <w:r w:rsidRPr="0052434F">
              <w:rPr>
                <w:rFonts w:ascii="Arial" w:eastAsia="Arial" w:hAnsi="Arial" w:cs="Arial"/>
              </w:rPr>
              <w:t xml:space="preserve">a </w:t>
            </w:r>
            <w:r w:rsidRPr="0052434F">
              <w:rPr>
                <w:rFonts w:ascii="Arial" w:eastAsia="Arial" w:hAnsi="Arial" w:cs="Arial"/>
                <w:spacing w:val="-5"/>
              </w:rPr>
              <w:t>detailed process</w:t>
            </w:r>
            <w:r w:rsidRPr="0052434F">
              <w:rPr>
                <w:rFonts w:ascii="Arial" w:eastAsia="Arial" w:hAnsi="Arial" w:cs="Arial"/>
                <w:spacing w:val="-4"/>
              </w:rPr>
              <w:t xml:space="preserve"> </w:t>
            </w:r>
            <w:r w:rsidRPr="0052434F">
              <w:rPr>
                <w:rFonts w:ascii="Arial" w:eastAsia="Arial" w:hAnsi="Arial" w:cs="Arial"/>
                <w:spacing w:val="-3"/>
              </w:rPr>
              <w:t xml:space="preserve">or elaborate on a point using a clear, logical structure </w:t>
            </w:r>
            <w:r w:rsidRPr="0052434F">
              <w:rPr>
                <w:rFonts w:ascii="Arial" w:eastAsia="Arial" w:hAnsi="Arial" w:cs="Arial"/>
                <w:i/>
                <w:spacing w:val="-3"/>
              </w:rPr>
              <w:t xml:space="preserve">(e.g., sequence, cause/effect) </w:t>
            </w:r>
            <w:r w:rsidRPr="0052434F">
              <w:rPr>
                <w:rFonts w:ascii="Arial" w:eastAsia="Arial" w:hAnsi="Arial" w:cs="Arial"/>
                <w:spacing w:val="-3"/>
              </w:rPr>
              <w:t>and effective introduction and conclusion</w:t>
            </w:r>
            <w:r w:rsidRPr="0052434F">
              <w:rPr>
                <w:rFonts w:ascii="Arial" w:eastAsia="Arial" w:hAnsi="Arial" w:cs="Arial"/>
                <w:i/>
                <w:spacing w:val="-3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FF505F" w14:textId="3F7FD005" w:rsidR="00F6444D" w:rsidRPr="00600AFB" w:rsidRDefault="00F6444D" w:rsidP="00F6444D">
            <w:pPr>
              <w:spacing w:after="20"/>
              <w:rPr>
                <w:rFonts w:ascii="Arial" w:hAnsi="Arial" w:cs="Arial"/>
              </w:rPr>
            </w:pPr>
            <w:r w:rsidRPr="009B6C76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32, 176, 192, 205, 208       </w:t>
            </w:r>
          </w:p>
        </w:tc>
      </w:tr>
      <w:tr w:rsidR="00F6444D" w:rsidRPr="005E22BE" w14:paraId="5EB42207" w14:textId="77777777" w:rsidTr="008B6F5D">
        <w:tc>
          <w:tcPr>
            <w:tcW w:w="4680" w:type="dxa"/>
            <w:shd w:val="clear" w:color="auto" w:fill="auto"/>
          </w:tcPr>
          <w:p w14:paraId="494CEEB7" w14:textId="0D6C88E2" w:rsidR="00F6444D" w:rsidRPr="008B6F5D" w:rsidRDefault="00F6444D" w:rsidP="00F6444D">
            <w:pPr>
              <w:pStyle w:val="ListParagraph"/>
              <w:ind w:left="116" w:right="91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>L/S2A.5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c. Listen for and use </w:t>
            </w:r>
            <w:r w:rsidRPr="0052434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variety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of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more complex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transitions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however, although, nevertheless, similarly)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to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link the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major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sections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of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speech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and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to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clarify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relationships among events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>and</w:t>
            </w:r>
            <w:r w:rsidRPr="0052434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>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1C01B5" w14:textId="77777777" w:rsidR="00F6444D" w:rsidRPr="00A702A2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76EBF78" w14:textId="227A5326" w:rsidR="00F6444D" w:rsidRPr="003D07C8" w:rsidRDefault="00F6444D" w:rsidP="00F6444D">
            <w:pPr>
              <w:spacing w:after="20"/>
              <w:rPr>
                <w:rFonts w:ascii="Arial" w:hAnsi="Arial" w:cs="Arial"/>
              </w:rPr>
            </w:pPr>
            <w:r w:rsidRPr="009B6C76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46-47, 78-79</w:t>
            </w:r>
          </w:p>
        </w:tc>
      </w:tr>
      <w:tr w:rsidR="00F6444D" w:rsidRPr="005E22BE" w14:paraId="0D9E776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7C5A3C" w14:textId="592A1B27" w:rsidR="00F6444D" w:rsidRPr="0035001C" w:rsidRDefault="00F6444D" w:rsidP="00F6444D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F6444D" w:rsidRPr="005E22BE" w14:paraId="69B62282" w14:textId="77777777" w:rsidTr="008B6F5D">
        <w:tc>
          <w:tcPr>
            <w:tcW w:w="4680" w:type="dxa"/>
            <w:shd w:val="clear" w:color="auto" w:fill="auto"/>
          </w:tcPr>
          <w:p w14:paraId="13588351" w14:textId="5EAD1530" w:rsidR="00F6444D" w:rsidRPr="008B6F5D" w:rsidRDefault="00F6444D" w:rsidP="00F6444D">
            <w:pPr>
              <w:tabs>
                <w:tab w:val="left" w:pos="261"/>
              </w:tabs>
              <w:ind w:left="116" w:right="91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</w:rPr>
              <w:t>L/S2B.5</w:t>
            </w:r>
            <w:r w:rsidRPr="0052434F">
              <w:rPr>
                <w:rFonts w:ascii="Arial" w:eastAsia="Arial" w:hAnsi="Arial" w:cs="Arial"/>
                <w:kern w:val="2"/>
              </w:rPr>
              <w:t>a. Recognize and use register appropriate to the formality of the situation, and the relationship between speaker and listener(s).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53E438F4" w:rsidR="00F6444D" w:rsidRPr="00600AFB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024B10A5" w14:textId="77777777" w:rsidTr="008B6F5D">
        <w:tc>
          <w:tcPr>
            <w:tcW w:w="4680" w:type="dxa"/>
            <w:shd w:val="clear" w:color="auto" w:fill="auto"/>
          </w:tcPr>
          <w:p w14:paraId="4DE4759E" w14:textId="57D550FB" w:rsidR="00F6444D" w:rsidRPr="008B6F5D" w:rsidRDefault="00F6444D" w:rsidP="00F6444D">
            <w:pPr>
              <w:tabs>
                <w:tab w:val="left" w:pos="261"/>
              </w:tabs>
              <w:ind w:left="116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L/S2B.5b. Choose language that expresses ideas concisely, eliminating wordiness and redundancy.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810FE1" w14:textId="77F47C38" w:rsidR="00F6444D" w:rsidRPr="00A702A2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06E2DCEF" w14:textId="77777777" w:rsidTr="008B6F5D">
        <w:tc>
          <w:tcPr>
            <w:tcW w:w="4680" w:type="dxa"/>
            <w:shd w:val="clear" w:color="auto" w:fill="auto"/>
          </w:tcPr>
          <w:p w14:paraId="41A6F2AB" w14:textId="2DCAEF00" w:rsidR="00F6444D" w:rsidRPr="008B6F5D" w:rsidRDefault="00F6444D" w:rsidP="00F6444D">
            <w:pPr>
              <w:tabs>
                <w:tab w:val="left" w:pos="261"/>
              </w:tabs>
              <w:ind w:left="116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L/S2B.5c. Produce varied sentence patterns for listener interest and style.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B856B3" w14:textId="5106FF31" w:rsidR="00F6444D" w:rsidRDefault="00F6444D" w:rsidP="00F6444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397D32D6" w14:textId="77777777" w:rsidTr="008B6F5D">
        <w:tc>
          <w:tcPr>
            <w:tcW w:w="4680" w:type="dxa"/>
            <w:shd w:val="clear" w:color="auto" w:fill="auto"/>
          </w:tcPr>
          <w:p w14:paraId="66E9A32B" w14:textId="6BD4286F" w:rsidR="00F6444D" w:rsidRPr="009D03E9" w:rsidRDefault="00F6444D" w:rsidP="00F6444D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L/S2B.5</w:t>
            </w:r>
            <w:r w:rsidRPr="0052434F">
              <w:rPr>
                <w:rFonts w:ascii="Arial" w:eastAsia="Calibri" w:hAnsi="Arial" w:cs="Arial"/>
                <w:color w:val="000000"/>
                <w:spacing w:val="-5"/>
              </w:rPr>
              <w:t xml:space="preserve">d. Employ simple rhetorical devices to engage a listener 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(e.g., figurative language, analogy).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259977" w14:textId="5CA6C334" w:rsidR="00F6444D" w:rsidRDefault="00F6444D" w:rsidP="00F644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1CED92A5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B56D31C" w14:textId="45FDB2D0" w:rsidR="00F6444D" w:rsidRPr="0035001C" w:rsidRDefault="00F6444D" w:rsidP="00F6444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F6444D" w:rsidRPr="00D00E74" w14:paraId="1109A07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11F83A1" w14:textId="14A474A9" w:rsidR="00F6444D" w:rsidRPr="0035001C" w:rsidRDefault="00F6444D" w:rsidP="00F6444D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F6444D" w:rsidRPr="00D00E74" w14:paraId="7759FB32" w14:textId="77777777" w:rsidTr="008B6F5D">
        <w:tc>
          <w:tcPr>
            <w:tcW w:w="4680" w:type="dxa"/>
            <w:shd w:val="clear" w:color="auto" w:fill="auto"/>
          </w:tcPr>
          <w:p w14:paraId="395DBB10" w14:textId="1EC7C34D" w:rsidR="00F6444D" w:rsidRPr="00367FD2" w:rsidRDefault="00F6444D" w:rsidP="00F6444D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</w:rPr>
              <w:t>L/S3A.5a. Using context and knowledge of morphology, understand and use academic</w:t>
            </w:r>
            <w:r w:rsidRPr="0052434F">
              <w:rPr>
                <w:rFonts w:ascii="Arial" w:eastAsia="Calibri" w:hAnsi="Arial" w:cs="Arial"/>
                <w:i/>
              </w:rPr>
              <w:t xml:space="preserve"> (e.g., approach, overview, focus)</w:t>
            </w:r>
            <w:r w:rsidRPr="0052434F">
              <w:rPr>
                <w:rFonts w:ascii="Arial" w:eastAsia="Calibri" w:hAnsi="Arial" w:cs="Arial"/>
              </w:rPr>
              <w:t xml:space="preserve"> and content-specific words and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BDE39BD" w14:textId="3964C41B" w:rsidR="00F6444D" w:rsidRPr="00050013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29, 45, 156-157       </w:t>
            </w:r>
          </w:p>
        </w:tc>
      </w:tr>
      <w:tr w:rsidR="00F6444D" w:rsidRPr="005E22BE" w14:paraId="2ADCF885" w14:textId="77777777" w:rsidTr="008B6F5D">
        <w:tc>
          <w:tcPr>
            <w:tcW w:w="4680" w:type="dxa"/>
            <w:shd w:val="clear" w:color="auto" w:fill="auto"/>
          </w:tcPr>
          <w:p w14:paraId="7A0268CA" w14:textId="77777777" w:rsidR="00F6444D" w:rsidRPr="0052434F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L/S3A.5b. Understand and select:</w:t>
            </w:r>
          </w:p>
          <w:p w14:paraId="497AFF33" w14:textId="77777777" w:rsidR="00F6444D" w:rsidRPr="0052434F" w:rsidRDefault="00F6444D" w:rsidP="00F6444D">
            <w:pPr>
              <w:numPr>
                <w:ilvl w:val="0"/>
                <w:numId w:val="4"/>
              </w:numPr>
              <w:ind w:left="296" w:right="91" w:hanging="144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vocabulary used in formal or academic speech to signal comparisons and contrasts </w:t>
            </w:r>
            <w:r w:rsidRPr="0052434F">
              <w:rPr>
                <w:rFonts w:ascii="Arial" w:eastAsia="Calibri" w:hAnsi="Arial" w:cs="Arial"/>
                <w:i/>
              </w:rPr>
              <w:t>(e.g., as well, such as, similarly)</w:t>
            </w:r>
          </w:p>
          <w:p w14:paraId="0E9D1E13" w14:textId="77777777" w:rsidR="00F6444D" w:rsidRPr="0052434F" w:rsidRDefault="00F6444D" w:rsidP="00F6444D">
            <w:pPr>
              <w:numPr>
                <w:ilvl w:val="0"/>
                <w:numId w:val="4"/>
              </w:numPr>
              <w:ind w:left="296" w:right="91" w:hanging="144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words that convey precise meanings in context </w:t>
            </w:r>
            <w:r w:rsidRPr="0052434F">
              <w:rPr>
                <w:rFonts w:ascii="Arial" w:eastAsia="Calibri" w:hAnsi="Arial" w:cs="Arial"/>
                <w:i/>
              </w:rPr>
              <w:t>(e.g., cook vs. fry, steam, boil, rain vs. shower, drizzle)</w:t>
            </w:r>
          </w:p>
          <w:p w14:paraId="5206B0D0" w14:textId="566A4AA8" w:rsidR="00F6444D" w:rsidRPr="008B6F5D" w:rsidRDefault="00F6444D" w:rsidP="00F6444D">
            <w:pPr>
              <w:numPr>
                <w:ilvl w:val="0"/>
                <w:numId w:val="4"/>
              </w:numPr>
              <w:ind w:left="296" w:right="91" w:hanging="144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</w:rPr>
              <w:t xml:space="preserve">common figurative </w:t>
            </w:r>
            <w:r w:rsidRPr="0052434F">
              <w:rPr>
                <w:rFonts w:ascii="Arial" w:eastAsia="Calibri" w:hAnsi="Arial" w:cs="Arial"/>
                <w:i/>
              </w:rPr>
              <w:t xml:space="preserve">(e.g., similes, metaphors, idioms) </w:t>
            </w:r>
            <w:r w:rsidRPr="0052434F">
              <w:rPr>
                <w:rFonts w:ascii="Arial" w:eastAsia="Calibri" w:hAnsi="Arial" w:cs="Arial"/>
              </w:rPr>
              <w:t xml:space="preserve">and connotative </w:t>
            </w:r>
            <w:r w:rsidRPr="0052434F">
              <w:rPr>
                <w:rFonts w:ascii="Arial" w:eastAsia="Calibri" w:hAnsi="Arial" w:cs="Arial"/>
                <w:i/>
              </w:rPr>
              <w:t xml:space="preserve">(curious vs. nosy, frugal vs. cheap) </w:t>
            </w:r>
            <w:r w:rsidRPr="0052434F">
              <w:rPr>
                <w:rFonts w:ascii="Arial" w:eastAsia="Calibri" w:hAnsi="Arial" w:cs="Arial"/>
              </w:rPr>
              <w:t>language.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B9FAF2" w14:textId="210D9E84" w:rsidR="00F6444D" w:rsidRPr="00DD158D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38, 42, 63, 67, 70, 131-133       </w:t>
            </w:r>
          </w:p>
        </w:tc>
      </w:tr>
      <w:tr w:rsidR="00F6444D" w:rsidRPr="005E22BE" w14:paraId="4BF270C2" w14:textId="77777777" w:rsidTr="008B6F5D">
        <w:tc>
          <w:tcPr>
            <w:tcW w:w="4680" w:type="dxa"/>
            <w:shd w:val="clear" w:color="auto" w:fill="auto"/>
          </w:tcPr>
          <w:p w14:paraId="44EED295" w14:textId="7AD3B7D6" w:rsidR="00F6444D" w:rsidRPr="00CD2A14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L/S3A.5c. Recognize and use a variety of slang, idioms, and colloquialisms appropriate to the context </w:t>
            </w:r>
            <w:r w:rsidRPr="0052434F">
              <w:rPr>
                <w:rFonts w:ascii="Arial" w:eastAsia="Calibri" w:hAnsi="Arial" w:cs="Arial"/>
                <w:i/>
              </w:rPr>
              <w:t>(e.g., outside the box, I need it yesterday).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1168E9" w14:textId="4505EE96" w:rsidR="00F6444D" w:rsidRDefault="00F6444D" w:rsidP="00F6444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356F0EAB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B52E02D" w14:textId="288DB7B5" w:rsidR="00F6444D" w:rsidRPr="00600AFB" w:rsidRDefault="00F6444D" w:rsidP="00F6444D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F6444D" w:rsidRPr="005E22BE" w14:paraId="2E81FB43" w14:textId="77777777" w:rsidTr="008B6F5D">
        <w:tc>
          <w:tcPr>
            <w:tcW w:w="4680" w:type="dxa"/>
            <w:shd w:val="clear" w:color="auto" w:fill="auto"/>
          </w:tcPr>
          <w:p w14:paraId="00927464" w14:textId="64BB13DB" w:rsidR="00F6444D" w:rsidRPr="00DC407A" w:rsidRDefault="00F6444D" w:rsidP="00F6444D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 xml:space="preserve">L/S3B.5a. Understand and </w:t>
            </w:r>
            <w:r w:rsidRPr="0052434F">
              <w:rPr>
                <w:rFonts w:ascii="Arial" w:eastAsia="Arial" w:hAnsi="Arial" w:cs="Arial"/>
                <w:spacing w:val="-3"/>
              </w:rPr>
              <w:t>produce</w:t>
            </w:r>
            <w:r w:rsidRPr="0052434F">
              <w:rPr>
                <w:rFonts w:ascii="Arial" w:eastAsia="Arial" w:hAnsi="Arial" w:cs="Arial"/>
                <w:spacing w:val="-5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 xml:space="preserve">a broad set of grammatical structures </w:t>
            </w:r>
            <w:r w:rsidRPr="0052434F">
              <w:rPr>
                <w:rFonts w:ascii="Arial" w:eastAsia="Arial" w:hAnsi="Arial" w:cs="Arial"/>
                <w:i/>
              </w:rPr>
              <w:t xml:space="preserve">(e.g., modals, present perfect and past continuous verb tenses; noun, </w:t>
            </w:r>
            <w:r w:rsidRPr="0052434F">
              <w:rPr>
                <w:rFonts w:ascii="Arial" w:eastAsia="Arial" w:hAnsi="Arial" w:cs="Arial"/>
                <w:i/>
              </w:rPr>
              <w:lastRenderedPageBreak/>
              <w:t>adjective, and adverbial clauses; participial adjectives, conjunctions, real conditionals, and indirect pronoun references</w:t>
            </w:r>
            <w:r w:rsidRPr="0052434F">
              <w:rPr>
                <w:rFonts w:ascii="Arial" w:eastAsia="Arial" w:hAnsi="Arial" w:cs="Arial"/>
              </w:rPr>
              <w:t xml:space="preserve"> </w:t>
            </w:r>
            <w:r w:rsidRPr="0052434F">
              <w:rPr>
                <w:rFonts w:ascii="Arial" w:eastAsia="Arial" w:hAnsi="Arial" w:cs="Arial"/>
                <w:i/>
              </w:rPr>
              <w:t>[e.g., Ahmed left his country last year. This was hard for him.] 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87D1A2" w14:textId="0EC2A565" w:rsidR="00F6444D" w:rsidRPr="00600AFB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51, 54-56, 98, 102, 104, 110-111, 115, 117, 207, 216-217              </w:t>
            </w:r>
          </w:p>
        </w:tc>
      </w:tr>
      <w:tr w:rsidR="00F6444D" w:rsidRPr="005E22BE" w14:paraId="5EF77F82" w14:textId="77777777" w:rsidTr="008B6F5D">
        <w:tc>
          <w:tcPr>
            <w:tcW w:w="4680" w:type="dxa"/>
            <w:shd w:val="clear" w:color="auto" w:fill="auto"/>
          </w:tcPr>
          <w:p w14:paraId="19EB800F" w14:textId="701D8261" w:rsidR="00F6444D" w:rsidRPr="00600AFB" w:rsidRDefault="00F6444D" w:rsidP="00F6444D">
            <w:pPr>
              <w:tabs>
                <w:tab w:val="left" w:pos="256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L/S3B.5b. Recognize and use increasingly complex</w:t>
            </w:r>
            <w:r w:rsidRPr="0052434F">
              <w:rPr>
                <w:rFonts w:ascii="Arial" w:eastAsia="Arial" w:hAnsi="Arial" w:cs="Arial"/>
                <w:spacing w:val="-12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>phrases, and independent and dependent clauses.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9C7312" w14:textId="7A1D1F5C" w:rsidR="00F6444D" w:rsidRPr="0038105D" w:rsidRDefault="00F6444D" w:rsidP="00F6444D">
            <w:pPr>
              <w:spacing w:after="20"/>
              <w:rPr>
                <w:rFonts w:ascii="Arial" w:hAnsi="Arial" w:cs="Arial"/>
              </w:rPr>
            </w:pPr>
            <w:r w:rsidRPr="00E57E5C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40, 46, 100, 120, 195-198, 200-201, 216</w:t>
            </w:r>
          </w:p>
        </w:tc>
      </w:tr>
      <w:tr w:rsidR="00F6444D" w:rsidRPr="005E22BE" w14:paraId="077709AB" w14:textId="77777777" w:rsidTr="008B6F5D">
        <w:tc>
          <w:tcPr>
            <w:tcW w:w="4680" w:type="dxa"/>
            <w:shd w:val="clear" w:color="auto" w:fill="auto"/>
          </w:tcPr>
          <w:p w14:paraId="56E8A9B6" w14:textId="42FC8C77" w:rsidR="00F6444D" w:rsidRPr="008B6F5D" w:rsidRDefault="00F6444D" w:rsidP="00F6444D">
            <w:pPr>
              <w:spacing w:before="4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L/S3B.5c. Recognize, produce, and</w:t>
            </w:r>
            <w:r w:rsidRPr="0052434F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2434F">
              <w:rPr>
                <w:rFonts w:ascii="Arial" w:eastAsia="Calibri" w:hAnsi="Arial" w:cs="Arial"/>
              </w:rPr>
              <w:t>expand simple, compound, and complex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C38FF9" w14:textId="706D5CBF" w:rsidR="00F6444D" w:rsidRPr="00424441" w:rsidRDefault="00F6444D" w:rsidP="00F6444D">
            <w:pPr>
              <w:spacing w:after="20"/>
              <w:rPr>
                <w:rFonts w:ascii="Arial" w:hAnsi="Arial" w:cs="Arial"/>
              </w:rPr>
            </w:pPr>
            <w:r w:rsidRPr="00E57E5C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23, 38, 71, 100, 112, 123, 147</w:t>
            </w:r>
          </w:p>
        </w:tc>
      </w:tr>
      <w:tr w:rsidR="00F6444D" w:rsidRPr="005E22BE" w14:paraId="142B74E5" w14:textId="77777777" w:rsidTr="008B6F5D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B90FC4A" w14:textId="08688A1B" w:rsidR="00F6444D" w:rsidRPr="0035001C" w:rsidRDefault="00F6444D" w:rsidP="00F6444D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F6444D" w:rsidRPr="00D00E74" w14:paraId="4AC12957" w14:textId="77777777" w:rsidTr="008B6F5D">
        <w:tc>
          <w:tcPr>
            <w:tcW w:w="4680" w:type="dxa"/>
            <w:shd w:val="clear" w:color="auto" w:fill="auto"/>
          </w:tcPr>
          <w:p w14:paraId="2D8C23FA" w14:textId="5D9C4B20" w:rsidR="00F6444D" w:rsidRPr="00CD2A14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L/S3C.5a. Notice the pronunciation patterns of </w:t>
            </w:r>
            <w:proofErr w:type="gramStart"/>
            <w:r w:rsidRPr="0052434F">
              <w:rPr>
                <w:rFonts w:ascii="Arial" w:eastAsia="Calibri" w:hAnsi="Arial" w:cs="Arial"/>
              </w:rPr>
              <w:t>particular speakers</w:t>
            </w:r>
            <w:proofErr w:type="gramEnd"/>
            <w:r w:rsidRPr="0052434F">
              <w:rPr>
                <w:rFonts w:ascii="Arial" w:eastAsia="Calibri" w:hAnsi="Arial" w:cs="Arial"/>
              </w:rPr>
              <w:t xml:space="preserve"> both face-to-face and digitally </w:t>
            </w:r>
            <w:r w:rsidRPr="0052434F">
              <w:rPr>
                <w:rFonts w:ascii="Arial" w:eastAsia="Calibri" w:hAnsi="Arial" w:cs="Arial"/>
                <w:i/>
              </w:rPr>
              <w:t>(e.g., regional dialects, non-native pronunciation).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534D0FF0" w:rsidR="00F6444D" w:rsidRPr="00631FA6" w:rsidRDefault="00F6444D" w:rsidP="00F6444D">
            <w:pPr>
              <w:spacing w:after="20"/>
              <w:rPr>
                <w:rFonts w:ascii="Arial" w:hAnsi="Arial" w:cs="Arial"/>
              </w:rPr>
            </w:pPr>
            <w:r w:rsidRPr="0051482B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23, 38, 54, 57, 71, 136, 147 </w:t>
            </w:r>
          </w:p>
        </w:tc>
      </w:tr>
      <w:tr w:rsidR="00F6444D" w:rsidRPr="00D00E74" w14:paraId="644BD35F" w14:textId="77777777" w:rsidTr="008B6F5D">
        <w:tc>
          <w:tcPr>
            <w:tcW w:w="4680" w:type="dxa"/>
            <w:shd w:val="clear" w:color="auto" w:fill="auto"/>
          </w:tcPr>
          <w:p w14:paraId="65C2C8A1" w14:textId="27D6BAE9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L/S3C.5b. Recognize and produce stress on the appropriate syllable in commonly confused, multisyllabic words </w:t>
            </w:r>
            <w:r w:rsidRPr="0052434F">
              <w:rPr>
                <w:rFonts w:ascii="Arial" w:eastAsia="Calibri" w:hAnsi="Arial" w:cs="Arial"/>
                <w:i/>
              </w:rPr>
              <w:t xml:space="preserve">(e.g., </w:t>
            </w:r>
            <w:r w:rsidRPr="0052434F">
              <w:rPr>
                <w:rFonts w:ascii="Arial" w:hAnsi="Arial" w:cs="Arial"/>
                <w:i/>
                <w:u w:val="single"/>
              </w:rPr>
              <w:t>re</w:t>
            </w:r>
            <w:r w:rsidRPr="0052434F">
              <w:rPr>
                <w:rFonts w:ascii="Arial" w:hAnsi="Arial" w:cs="Arial"/>
                <w:i/>
              </w:rPr>
              <w:t>cord [n.], re</w:t>
            </w:r>
            <w:r w:rsidRPr="0052434F">
              <w:rPr>
                <w:rFonts w:ascii="Arial" w:hAnsi="Arial" w:cs="Arial"/>
                <w:i/>
                <w:u w:val="single"/>
              </w:rPr>
              <w:t>cord</w:t>
            </w:r>
            <w:r w:rsidRPr="0052434F">
              <w:rPr>
                <w:rFonts w:ascii="Arial" w:hAnsi="Arial" w:cs="Arial"/>
                <w:i/>
              </w:rPr>
              <w:t xml:space="preserve"> [v.].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97BD73" w14:textId="3857E739" w:rsidR="00F6444D" w:rsidRPr="00631FA6" w:rsidRDefault="00F6444D" w:rsidP="00F6444D">
            <w:pPr>
              <w:spacing w:after="20"/>
              <w:rPr>
                <w:rFonts w:ascii="Arial" w:hAnsi="Arial" w:cs="Arial"/>
              </w:rPr>
            </w:pPr>
            <w:r w:rsidRPr="0051482B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213</w:t>
            </w:r>
          </w:p>
        </w:tc>
      </w:tr>
      <w:tr w:rsidR="00F6444D" w:rsidRPr="00D00E74" w14:paraId="5B81DA5C" w14:textId="77777777" w:rsidTr="008B6F5D">
        <w:tc>
          <w:tcPr>
            <w:tcW w:w="4680" w:type="dxa"/>
            <w:shd w:val="clear" w:color="auto" w:fill="auto"/>
          </w:tcPr>
          <w:p w14:paraId="0E602CDB" w14:textId="038ACD1A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L/S3C.5c. Emphasize information by shifting word stress in a sentence </w:t>
            </w:r>
            <w:r w:rsidRPr="0052434F">
              <w:rPr>
                <w:rFonts w:ascii="Arial" w:eastAsia="Calibri" w:hAnsi="Arial" w:cs="Arial"/>
                <w:i/>
              </w:rPr>
              <w:t xml:space="preserve">(e.g. “I </w:t>
            </w:r>
            <w:r w:rsidRPr="0052434F">
              <w:rPr>
                <w:rFonts w:ascii="Arial" w:eastAsia="Calibri" w:hAnsi="Arial" w:cs="Arial"/>
                <w:i/>
                <w:u w:val="single"/>
              </w:rPr>
              <w:t>won’t</w:t>
            </w:r>
            <w:r w:rsidRPr="0052434F">
              <w:rPr>
                <w:rFonts w:ascii="Arial" w:eastAsia="Calibri" w:hAnsi="Arial" w:cs="Arial"/>
                <w:i/>
              </w:rPr>
              <w:t xml:space="preserve"> do that!” vs. “I won’t do </w:t>
            </w:r>
            <w:r w:rsidRPr="0052434F">
              <w:rPr>
                <w:rFonts w:ascii="Arial" w:eastAsia="Calibri" w:hAnsi="Arial" w:cs="Arial"/>
                <w:i/>
                <w:u w:val="single"/>
              </w:rPr>
              <w:t>that</w:t>
            </w:r>
            <w:r w:rsidRPr="0052434F">
              <w:rPr>
                <w:rFonts w:ascii="Arial" w:eastAsia="Calibri" w:hAnsi="Arial" w:cs="Arial"/>
                <w:i/>
              </w:rPr>
              <w:t>!”).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197CA8FA" w:rsidR="00F6444D" w:rsidRPr="00631FA6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D00E74" w14:paraId="7DD86BDB" w14:textId="77777777" w:rsidTr="008B6F5D">
        <w:tc>
          <w:tcPr>
            <w:tcW w:w="4680" w:type="dxa"/>
            <w:shd w:val="clear" w:color="auto" w:fill="auto"/>
          </w:tcPr>
          <w:p w14:paraId="5B437712" w14:textId="3ACA704C" w:rsidR="00F6444D" w:rsidRPr="00E15712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L/S3C.5d. Recognize and use stress, rhythm, intonation, and pauses to understand and communicate ideas, feelings, and meaningful groupings of thoughts.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507B4A88" w:rsidR="00F6444D" w:rsidRPr="00631FA6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71, </w:t>
            </w:r>
            <w:r w:rsidRPr="00266B14">
              <w:rPr>
                <w:rFonts w:ascii="Arial" w:hAnsi="Arial" w:cs="Arial"/>
              </w:rPr>
              <w:t xml:space="preserve">118, </w:t>
            </w:r>
            <w:r>
              <w:rPr>
                <w:rFonts w:ascii="Arial" w:hAnsi="Arial" w:cs="Arial"/>
              </w:rPr>
              <w:t>123, 152, 168, 183</w:t>
            </w:r>
          </w:p>
        </w:tc>
      </w:tr>
      <w:tr w:rsidR="00F6444D" w:rsidRPr="005E22BE" w14:paraId="05A1B6FD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51CB7704" w14:textId="5CEB936A" w:rsidR="00F6444D" w:rsidRPr="00600AFB" w:rsidRDefault="00F6444D" w:rsidP="00F6444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F6444D" w:rsidRPr="005E22BE" w14:paraId="1850C015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F5B5EB" w14:textId="62236C81" w:rsidR="00F6444D" w:rsidRPr="0035001C" w:rsidRDefault="00F6444D" w:rsidP="00F6444D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F6444D" w:rsidRPr="005E22BE" w14:paraId="2059B5AA" w14:textId="77777777" w:rsidTr="008B6F5D">
        <w:tc>
          <w:tcPr>
            <w:tcW w:w="4680" w:type="dxa"/>
            <w:shd w:val="clear" w:color="auto" w:fill="auto"/>
          </w:tcPr>
          <w:p w14:paraId="6CE59295" w14:textId="116EAD15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L/S4A.5a. Make predictions before and during </w:t>
            </w:r>
            <w:proofErr w:type="gramStart"/>
            <w:r w:rsidRPr="0052434F">
              <w:rPr>
                <w:rFonts w:ascii="Arial" w:eastAsia="Calibri" w:hAnsi="Arial" w:cs="Arial"/>
              </w:rPr>
              <w:t>listening, and</w:t>
            </w:r>
            <w:proofErr w:type="gramEnd"/>
            <w:r w:rsidRPr="0052434F">
              <w:rPr>
                <w:rFonts w:ascii="Arial" w:eastAsia="Calibri" w:hAnsi="Arial" w:cs="Arial"/>
              </w:rPr>
              <w:t xml:space="preserve"> check them after listening.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42C14E5A" w:rsidR="00F6444D" w:rsidRPr="00AA5598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1E401A58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2C9AEF5C" w14:textId="1A083E13" w:rsidR="00F6444D" w:rsidRPr="00CD2A14" w:rsidRDefault="00F6444D" w:rsidP="00F6444D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 xml:space="preserve">L/S4A.5b. Focus on emphasized or repeated words, or on restatements signaled by verbal cues </w:t>
            </w:r>
            <w:r w:rsidRPr="0052434F">
              <w:rPr>
                <w:rFonts w:ascii="Arial" w:eastAsia="Arial" w:hAnsi="Arial" w:cs="Arial"/>
                <w:i/>
              </w:rPr>
              <w:t>(e.g., that is, what I mean is, in other words).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D6387" w14:textId="2DE7200C" w:rsidR="00F6444D" w:rsidRPr="00AA5598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3C59D71E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4867FC38" w14:textId="68049411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L/S4A.5c. Ask questions to understand the speaker’s motives, or to clarify something that is not understood </w:t>
            </w:r>
            <w:r w:rsidRPr="0052434F">
              <w:rPr>
                <w:rFonts w:ascii="Arial" w:eastAsia="Calibri" w:hAnsi="Arial" w:cs="Arial"/>
                <w:i/>
              </w:rPr>
              <w:t>(e.g., What do you mean? Why?).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43CE9A" w14:textId="27F7F1A7" w:rsidR="00F6444D" w:rsidRDefault="00F6444D" w:rsidP="00F6444D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123</w:t>
            </w:r>
          </w:p>
        </w:tc>
      </w:tr>
      <w:tr w:rsidR="00F6444D" w:rsidRPr="005E22BE" w14:paraId="4997903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C3F75D1" w14:textId="1F38B1C9" w:rsidR="00F6444D" w:rsidRPr="00600AFB" w:rsidRDefault="00F6444D" w:rsidP="00F6444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F6444D" w:rsidRPr="005E22BE" w14:paraId="72155E2C" w14:textId="77777777" w:rsidTr="008B6F5D">
        <w:tc>
          <w:tcPr>
            <w:tcW w:w="4680" w:type="dxa"/>
            <w:shd w:val="clear" w:color="auto" w:fill="auto"/>
          </w:tcPr>
          <w:p w14:paraId="56847E26" w14:textId="366E09A7" w:rsidR="00F6444D" w:rsidRPr="008B6F5D" w:rsidRDefault="00F6444D" w:rsidP="00F6444D">
            <w:pPr>
              <w:tabs>
                <w:tab w:val="left" w:pos="260"/>
              </w:tabs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 xml:space="preserve">L/S4B.5a. Explain something in a variety of ways to help a listener understand </w:t>
            </w:r>
            <w:r w:rsidRPr="0052434F">
              <w:rPr>
                <w:rFonts w:ascii="Arial" w:eastAsia="Arial" w:hAnsi="Arial" w:cs="Arial"/>
                <w:i/>
              </w:rPr>
              <w:t xml:space="preserve">(e.g., rephrase, </w:t>
            </w:r>
            <w:proofErr w:type="spellStart"/>
            <w:r w:rsidRPr="0052434F">
              <w:rPr>
                <w:rFonts w:ascii="Arial" w:eastAsia="Arial" w:hAnsi="Arial" w:cs="Arial"/>
                <w:i/>
              </w:rPr>
              <w:t>circumlocute</w:t>
            </w:r>
            <w:proofErr w:type="spellEnd"/>
            <w:r w:rsidRPr="0052434F">
              <w:rPr>
                <w:rFonts w:ascii="Arial" w:eastAsia="Arial" w:hAnsi="Arial" w:cs="Arial"/>
                <w:i/>
              </w:rPr>
              <w:t xml:space="preserve">, provide an </w:t>
            </w:r>
            <w:proofErr w:type="gramStart"/>
            <w:r>
              <w:rPr>
                <w:rFonts w:ascii="Arial" w:eastAsia="Arial" w:hAnsi="Arial" w:cs="Arial"/>
                <w:i/>
              </w:rPr>
              <w:t>examples</w:t>
            </w:r>
            <w:proofErr w:type="gramEnd"/>
            <w:r w:rsidRPr="0052434F">
              <w:rPr>
                <w:rFonts w:ascii="Arial" w:eastAsia="Arial" w:hAnsi="Arial" w:cs="Arial"/>
                <w:i/>
              </w:rPr>
              <w:t>, spell or write the misunderstood word or phrase).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54C316B7" w:rsidR="00F6444D" w:rsidRPr="00F17BC5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12965E6B" w14:textId="77777777" w:rsidTr="008B6F5D">
        <w:tc>
          <w:tcPr>
            <w:tcW w:w="4680" w:type="dxa"/>
            <w:shd w:val="clear" w:color="auto" w:fill="auto"/>
          </w:tcPr>
          <w:p w14:paraId="37E6EE4F" w14:textId="43D42470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L/S4B.5b. Request feedback specific to the situation or topic </w:t>
            </w:r>
            <w:r w:rsidRPr="0052434F">
              <w:rPr>
                <w:rFonts w:ascii="Arial" w:eastAsia="Calibri" w:hAnsi="Arial" w:cs="Arial"/>
                <w:i/>
              </w:rPr>
              <w:t xml:space="preserve">(e.g., Is that </w:t>
            </w:r>
            <w:r>
              <w:rPr>
                <w:rFonts w:ascii="Arial" w:eastAsia="Calibri" w:hAnsi="Arial" w:cs="Arial"/>
                <w:i/>
              </w:rPr>
              <w:t>examples</w:t>
            </w:r>
            <w:r w:rsidRPr="0052434F">
              <w:rPr>
                <w:rFonts w:ascii="Arial" w:eastAsia="Calibri" w:hAnsi="Arial" w:cs="Arial"/>
                <w:i/>
              </w:rPr>
              <w:t xml:space="preserve"> clear? Is this what you wanted to know?).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12F75" w14:textId="7284542E" w:rsidR="00F6444D" w:rsidRPr="00C70D8E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6444D" w:rsidRPr="005E22BE" w14:paraId="621D5242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9841B3" w14:textId="2611C080" w:rsidR="00F6444D" w:rsidRPr="0035001C" w:rsidRDefault="00F6444D" w:rsidP="00F6444D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F6444D" w:rsidRPr="006614DA" w14:paraId="4C189D89" w14:textId="77777777" w:rsidTr="008B6F5D">
        <w:tc>
          <w:tcPr>
            <w:tcW w:w="4680" w:type="dxa"/>
            <w:shd w:val="clear" w:color="auto" w:fill="auto"/>
          </w:tcPr>
          <w:p w14:paraId="19E98CEA" w14:textId="6ECF5115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L/S4C.5a. Use prior knowledge about the social, cultural, and situational context to aid comprehension and inform an interaction </w:t>
            </w:r>
            <w:r w:rsidRPr="0052434F">
              <w:rPr>
                <w:rFonts w:ascii="Arial" w:eastAsia="Calibri" w:hAnsi="Arial" w:cs="Arial"/>
                <w:i/>
              </w:rPr>
              <w:t>(e.g., predict organization or flow of common social interactions)</w:t>
            </w:r>
            <w:r w:rsidRPr="0052434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FA5CE" w14:textId="2693DC05" w:rsidR="00F6444D" w:rsidRPr="00C70D8E" w:rsidRDefault="00F6444D" w:rsidP="00F6444D">
            <w:pPr>
              <w:spacing w:after="20"/>
              <w:rPr>
                <w:rFonts w:ascii="Arial" w:hAnsi="Arial" w:cs="Arial"/>
              </w:rPr>
            </w:pPr>
            <w:r w:rsidRPr="001656D8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54, 87, 104, 120, 184, 215</w:t>
            </w:r>
          </w:p>
        </w:tc>
      </w:tr>
      <w:tr w:rsidR="00F6444D" w:rsidRPr="006614DA" w14:paraId="7683F321" w14:textId="77777777" w:rsidTr="008B6F5D">
        <w:tc>
          <w:tcPr>
            <w:tcW w:w="4680" w:type="dxa"/>
            <w:shd w:val="clear" w:color="auto" w:fill="auto"/>
          </w:tcPr>
          <w:p w14:paraId="67607878" w14:textId="02665366" w:rsidR="00F6444D" w:rsidRPr="008B6F5D" w:rsidRDefault="00F6444D" w:rsidP="00F6444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lastRenderedPageBreak/>
              <w:t xml:space="preserve">L/S4C.5b. Participate actively in conversation </w:t>
            </w:r>
            <w:r w:rsidRPr="0052434F">
              <w:rPr>
                <w:rFonts w:ascii="Arial" w:eastAsia="Calibri" w:hAnsi="Arial" w:cs="Arial"/>
                <w:i/>
              </w:rPr>
              <w:t xml:space="preserve">(e.g., inviting responses, keeping one’s turn).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FA7C6A" w14:textId="05CFCF14" w:rsidR="00F6444D" w:rsidRPr="00F17BC5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153, 164, 167, 183, 192, 194, 201, 213       </w:t>
            </w:r>
          </w:p>
        </w:tc>
      </w:tr>
      <w:tr w:rsidR="00F6444D" w:rsidRPr="006614DA" w14:paraId="01F1A00C" w14:textId="77777777" w:rsidTr="008B6F5D">
        <w:tc>
          <w:tcPr>
            <w:tcW w:w="4680" w:type="dxa"/>
            <w:shd w:val="clear" w:color="auto" w:fill="auto"/>
          </w:tcPr>
          <w:p w14:paraId="70E33658" w14:textId="674BD48C" w:rsidR="00F6444D" w:rsidRPr="008B6F5D" w:rsidRDefault="00F6444D" w:rsidP="00F6444D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L/S4C.5c. Adjust vocabulary, pace, volume, eye contact, register, or body language based on listener needs.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7A8CDF2" w14:textId="59DD02AF" w:rsidR="00F6444D" w:rsidRPr="004D762F" w:rsidRDefault="00F6444D" w:rsidP="00F6444D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32, 208</w:t>
            </w:r>
          </w:p>
        </w:tc>
      </w:tr>
      <w:tr w:rsidR="00F6444D" w:rsidRPr="006614DA" w14:paraId="510EEBBD" w14:textId="77777777" w:rsidTr="008B6F5D">
        <w:tc>
          <w:tcPr>
            <w:tcW w:w="4680" w:type="dxa"/>
            <w:shd w:val="clear" w:color="auto" w:fill="auto"/>
          </w:tcPr>
          <w:p w14:paraId="7A1881A7" w14:textId="414CD64A" w:rsidR="00F6444D" w:rsidRPr="009D03E9" w:rsidRDefault="00F6444D" w:rsidP="00F6444D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L/S4C.5d. Identify purposes of the speaker and listener(s) and how they may differ </w:t>
            </w:r>
            <w:r w:rsidRPr="0052434F">
              <w:rPr>
                <w:rFonts w:ascii="Arial" w:eastAsia="Calibri" w:hAnsi="Arial" w:cs="Arial"/>
                <w:i/>
              </w:rPr>
              <w:t>(</w:t>
            </w:r>
            <w:r w:rsidRPr="0052434F">
              <w:rPr>
                <w:rFonts w:ascii="Arial" w:eastAsia="Calibri" w:hAnsi="Arial" w:cs="Arial"/>
                <w:i/>
                <w:iCs/>
              </w:rPr>
              <w:t>e.g., interest in main ideas vs. details</w:t>
            </w:r>
            <w:r w:rsidRPr="0052434F">
              <w:rPr>
                <w:rFonts w:ascii="Arial" w:eastAsia="Calibri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32E885" w14:textId="1D811EBD" w:rsidR="00F6444D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153, 164, 167, 183, 192, 194, 201, 213       </w:t>
            </w:r>
          </w:p>
        </w:tc>
      </w:tr>
      <w:tr w:rsidR="00F6444D" w:rsidRPr="005E22BE" w14:paraId="5CB17F23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F13264F" w14:textId="30CFB680" w:rsidR="00F6444D" w:rsidRPr="00600AFB" w:rsidRDefault="00F6444D" w:rsidP="00F6444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F6444D" w:rsidRPr="005E22BE" w14:paraId="2EA105EB" w14:textId="77777777" w:rsidTr="008B6F5D">
        <w:tc>
          <w:tcPr>
            <w:tcW w:w="4680" w:type="dxa"/>
            <w:shd w:val="clear" w:color="auto" w:fill="auto"/>
          </w:tcPr>
          <w:p w14:paraId="206744C6" w14:textId="4399CF40" w:rsidR="00F6444D" w:rsidRPr="00367FD2" w:rsidRDefault="00F6444D" w:rsidP="00F6444D">
            <w:pPr>
              <w:tabs>
                <w:tab w:val="left" w:pos="257"/>
              </w:tabs>
              <w:ind w:left="107" w:right="7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>L/S5.5</w:t>
            </w:r>
            <w:r w:rsidRPr="0052434F">
              <w:rPr>
                <w:rFonts w:ascii="Arial" w:eastAsia="Arial" w:hAnsi="Arial" w:cs="Arial"/>
                <w:spacing w:val="-5"/>
              </w:rPr>
              <w:t xml:space="preserve">a. Analyze the purpose of information presented in diverse media and formats </w:t>
            </w:r>
            <w:r w:rsidRPr="0052434F">
              <w:rPr>
                <w:rFonts w:ascii="Arial" w:eastAsia="Arial" w:hAnsi="Arial" w:cs="Arial"/>
              </w:rPr>
              <w:t xml:space="preserve">and </w:t>
            </w:r>
            <w:r w:rsidRPr="0052434F">
              <w:rPr>
                <w:rFonts w:ascii="Arial" w:eastAsia="Arial" w:hAnsi="Arial" w:cs="Arial"/>
                <w:spacing w:val="-5"/>
              </w:rPr>
              <w:t>evaluate the motives</w:t>
            </w:r>
            <w:r w:rsidRPr="0052434F">
              <w:rPr>
                <w:rFonts w:ascii="Arial" w:eastAsia="Arial" w:hAnsi="Arial" w:cs="Arial"/>
                <w:i/>
                <w:spacing w:val="-5"/>
              </w:rPr>
              <w:t xml:space="preserve"> (e.g., social, commercial, political) </w:t>
            </w:r>
            <w:r w:rsidRPr="0052434F">
              <w:rPr>
                <w:rFonts w:ascii="Arial" w:eastAsia="Arial" w:hAnsi="Arial" w:cs="Arial"/>
                <w:spacing w:val="-5"/>
              </w:rPr>
              <w:t>behind its presentation.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3C291B" w14:textId="77777777" w:rsidR="00F6444D" w:rsidRPr="00A702A2" w:rsidRDefault="00F6444D" w:rsidP="00F6444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7401DAD4" w14:textId="77777777" w:rsidR="00F6444D" w:rsidRDefault="00F6444D" w:rsidP="00F6444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76, 108, 140, 204    </w:t>
            </w:r>
          </w:p>
          <w:p w14:paraId="34C6185A" w14:textId="35B76F78" w:rsidR="00F6444D" w:rsidRPr="00556A21" w:rsidRDefault="00F6444D" w:rsidP="00F6444D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9F7850" w:rsidRPr="005E22BE" w14:paraId="7E50851B" w14:textId="77777777" w:rsidTr="008B6F5D">
        <w:tc>
          <w:tcPr>
            <w:tcW w:w="4680" w:type="dxa"/>
            <w:shd w:val="clear" w:color="auto" w:fill="auto"/>
          </w:tcPr>
          <w:p w14:paraId="726CDE50" w14:textId="5A9C4549" w:rsidR="009F7850" w:rsidRPr="00DC407A" w:rsidRDefault="009F7850" w:rsidP="009F7850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</w:rPr>
              <w:t>L/S5.5b. Use media for ongoing, independent learning</w:t>
            </w:r>
            <w:r w:rsidRPr="0052434F">
              <w:rPr>
                <w:rFonts w:ascii="Arial" w:eastAsia="Calibri" w:hAnsi="Arial" w:cs="Arial"/>
                <w:i/>
              </w:rPr>
              <w:t xml:space="preserve"> (e.g., short digital podcasts, recorded lectures).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998A03" w14:textId="0C6C4607" w:rsidR="009F7850" w:rsidRPr="00713D8E" w:rsidRDefault="009F7850" w:rsidP="009F785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Pr="00856755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7850" w:rsidRPr="005E22BE" w14:paraId="430A7733" w14:textId="77777777" w:rsidTr="008B6F5D">
        <w:tc>
          <w:tcPr>
            <w:tcW w:w="4680" w:type="dxa"/>
            <w:shd w:val="clear" w:color="auto" w:fill="auto"/>
          </w:tcPr>
          <w:p w14:paraId="74A7DAE9" w14:textId="71B80430" w:rsidR="009F7850" w:rsidRPr="008B6F5D" w:rsidRDefault="009F7850" w:rsidP="009F7850">
            <w:pPr>
              <w:ind w:left="107" w:right="91"/>
              <w:contextualSpacing/>
              <w:rPr>
                <w:rFonts w:ascii="Arial" w:hAnsi="Arial" w:cs="Arial"/>
                <w:bCs/>
              </w:rPr>
            </w:pPr>
            <w:r w:rsidRPr="0052434F">
              <w:rPr>
                <w:rFonts w:ascii="Arial" w:eastAsia="Calibri" w:hAnsi="Arial" w:cs="Arial"/>
              </w:rPr>
              <w:t xml:space="preserve">L/S5.5c. Include multimedia components and visual displays </w:t>
            </w:r>
            <w:r w:rsidRPr="0052434F">
              <w:rPr>
                <w:rFonts w:ascii="Arial" w:eastAsia="Calibri" w:hAnsi="Arial" w:cs="Arial"/>
                <w:i/>
              </w:rPr>
              <w:t>(e.g., graphics, audio, simple video, interactive elements)</w:t>
            </w:r>
            <w:r w:rsidRPr="0052434F">
              <w:rPr>
                <w:rFonts w:ascii="Arial" w:eastAsia="Calibri" w:hAnsi="Arial" w:cs="Arial"/>
              </w:rPr>
              <w:t xml:space="preserve"> in presentations to illustrate what one is saying.</w:t>
            </w:r>
            <w:r w:rsidRPr="0052434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6862370" w14:textId="2E9588EE" w:rsidR="009F7850" w:rsidRPr="00381EF9" w:rsidRDefault="009F7850" w:rsidP="009F785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32, 208</w:t>
            </w:r>
          </w:p>
        </w:tc>
      </w:tr>
      <w:tr w:rsidR="009F7850" w:rsidRPr="005E22BE" w14:paraId="20879EA7" w14:textId="77777777" w:rsidTr="008B6F5D">
        <w:tc>
          <w:tcPr>
            <w:tcW w:w="4680" w:type="dxa"/>
            <w:shd w:val="clear" w:color="auto" w:fill="auto"/>
          </w:tcPr>
          <w:p w14:paraId="041336B8" w14:textId="594B0134" w:rsidR="009F7850" w:rsidRPr="008B6F5D" w:rsidRDefault="009F7850" w:rsidP="009F7850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52434F">
              <w:rPr>
                <w:rFonts w:ascii="Arial" w:eastAsia="Arial" w:hAnsi="Arial" w:cs="Arial"/>
              </w:rPr>
              <w:t xml:space="preserve">L/S5.5d. Evaluate the credibility and reliability of media sources </w:t>
            </w:r>
            <w:r w:rsidRPr="0052434F">
              <w:rPr>
                <w:rFonts w:ascii="Arial" w:eastAsia="Arial" w:hAnsi="Arial" w:cs="Arial"/>
                <w:i/>
              </w:rPr>
              <w:t>(e.g., by screening for hyperbole, bias, and generalizations).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6EE0F" w14:textId="3F254909" w:rsidR="009F7850" w:rsidRDefault="009F7850" w:rsidP="009F7850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Pr="00856755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4123" w:rsidRPr="005E22BE" w14:paraId="30458856" w14:textId="77777777" w:rsidTr="008B6F5D">
        <w:tc>
          <w:tcPr>
            <w:tcW w:w="4680" w:type="dxa"/>
            <w:shd w:val="clear" w:color="auto" w:fill="auto"/>
          </w:tcPr>
          <w:p w14:paraId="16DF119E" w14:textId="4D87BC0D" w:rsidR="006F4123" w:rsidRPr="003A687D" w:rsidRDefault="006F4123" w:rsidP="006F4123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L/S5.5e. Acknowledge and cite media sources in presentations.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B386C3" w14:textId="160861CE" w:rsidR="006F4123" w:rsidRDefault="006F4123" w:rsidP="006F4123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208</w:t>
            </w: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7EA4" w14:textId="77777777" w:rsidR="001E78C0" w:rsidRDefault="001E78C0" w:rsidP="007F1F88">
      <w:r>
        <w:separator/>
      </w:r>
    </w:p>
  </w:endnote>
  <w:endnote w:type="continuationSeparator" w:id="0">
    <w:p w14:paraId="44FABCB4" w14:textId="77777777" w:rsidR="001E78C0" w:rsidRDefault="001E78C0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5DE3B9EA" w:rsidR="003A67FF" w:rsidRDefault="003A67FF">
    <w:pPr>
      <w:pStyle w:val="Footer"/>
    </w:pPr>
    <w:proofErr w:type="spellStart"/>
    <w:r>
      <w:rPr>
        <w:rFonts w:ascii="Arial" w:hAnsi="Arial" w:cs="Arial"/>
        <w:sz w:val="18"/>
        <w:szCs w:val="18"/>
      </w:rPr>
      <w:t>EiA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4 to MAELPS 5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A9BE" w14:textId="77777777" w:rsidR="001E78C0" w:rsidRDefault="001E78C0" w:rsidP="007F1F88">
      <w:r>
        <w:separator/>
      </w:r>
    </w:p>
  </w:footnote>
  <w:footnote w:type="continuationSeparator" w:id="0">
    <w:p w14:paraId="0C14913E" w14:textId="77777777" w:rsidR="001E78C0" w:rsidRDefault="001E78C0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C3C42"/>
    <w:multiLevelType w:val="hybridMultilevel"/>
    <w:tmpl w:val="019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45E8"/>
    <w:multiLevelType w:val="hybridMultilevel"/>
    <w:tmpl w:val="0DEA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26E5"/>
    <w:multiLevelType w:val="hybridMultilevel"/>
    <w:tmpl w:val="BD26033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6DF9368D"/>
    <w:multiLevelType w:val="hybridMultilevel"/>
    <w:tmpl w:val="DEC0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11A5D"/>
    <w:rsid w:val="0001497D"/>
    <w:rsid w:val="00050013"/>
    <w:rsid w:val="0007429C"/>
    <w:rsid w:val="00074B3B"/>
    <w:rsid w:val="00086C9C"/>
    <w:rsid w:val="000939BE"/>
    <w:rsid w:val="000A026D"/>
    <w:rsid w:val="000A03C3"/>
    <w:rsid w:val="000A6E3A"/>
    <w:rsid w:val="000A7F14"/>
    <w:rsid w:val="000C4598"/>
    <w:rsid w:val="000D126B"/>
    <w:rsid w:val="000D4B59"/>
    <w:rsid w:val="000D5D04"/>
    <w:rsid w:val="000E06B7"/>
    <w:rsid w:val="000E4923"/>
    <w:rsid w:val="000E4DD5"/>
    <w:rsid w:val="000E79E3"/>
    <w:rsid w:val="0011683C"/>
    <w:rsid w:val="00120571"/>
    <w:rsid w:val="0012398C"/>
    <w:rsid w:val="0012610D"/>
    <w:rsid w:val="001267A6"/>
    <w:rsid w:val="001350D0"/>
    <w:rsid w:val="00140BB7"/>
    <w:rsid w:val="00142473"/>
    <w:rsid w:val="00152020"/>
    <w:rsid w:val="00152772"/>
    <w:rsid w:val="0015547E"/>
    <w:rsid w:val="00181320"/>
    <w:rsid w:val="00184F55"/>
    <w:rsid w:val="00186B6E"/>
    <w:rsid w:val="00197AE0"/>
    <w:rsid w:val="001A2139"/>
    <w:rsid w:val="001A5B58"/>
    <w:rsid w:val="001B0A80"/>
    <w:rsid w:val="001B4C42"/>
    <w:rsid w:val="001B6DD6"/>
    <w:rsid w:val="001D5F1E"/>
    <w:rsid w:val="001E34E5"/>
    <w:rsid w:val="001E78C0"/>
    <w:rsid w:val="002026A6"/>
    <w:rsid w:val="00205983"/>
    <w:rsid w:val="00206305"/>
    <w:rsid w:val="00236DFF"/>
    <w:rsid w:val="00237416"/>
    <w:rsid w:val="00237F83"/>
    <w:rsid w:val="00242A8E"/>
    <w:rsid w:val="00254D12"/>
    <w:rsid w:val="00256A12"/>
    <w:rsid w:val="00257D51"/>
    <w:rsid w:val="002610E6"/>
    <w:rsid w:val="00292281"/>
    <w:rsid w:val="002A44FD"/>
    <w:rsid w:val="002D5DDA"/>
    <w:rsid w:val="002E6635"/>
    <w:rsid w:val="002E6885"/>
    <w:rsid w:val="002F0743"/>
    <w:rsid w:val="002F5846"/>
    <w:rsid w:val="003375A9"/>
    <w:rsid w:val="00337AC0"/>
    <w:rsid w:val="00341CE5"/>
    <w:rsid w:val="0035001C"/>
    <w:rsid w:val="00354DE0"/>
    <w:rsid w:val="00367FD2"/>
    <w:rsid w:val="0038105D"/>
    <w:rsid w:val="00381EF9"/>
    <w:rsid w:val="003A67FF"/>
    <w:rsid w:val="003D07C8"/>
    <w:rsid w:val="003D0C49"/>
    <w:rsid w:val="003D529B"/>
    <w:rsid w:val="00415558"/>
    <w:rsid w:val="00415E0D"/>
    <w:rsid w:val="00424441"/>
    <w:rsid w:val="00427A85"/>
    <w:rsid w:val="0043127D"/>
    <w:rsid w:val="0043264C"/>
    <w:rsid w:val="0044178B"/>
    <w:rsid w:val="004570F6"/>
    <w:rsid w:val="0046674D"/>
    <w:rsid w:val="0049489D"/>
    <w:rsid w:val="00496AF9"/>
    <w:rsid w:val="004A45DE"/>
    <w:rsid w:val="004B3CD9"/>
    <w:rsid w:val="004B5A86"/>
    <w:rsid w:val="004B72AE"/>
    <w:rsid w:val="004D3298"/>
    <w:rsid w:val="004D5FA3"/>
    <w:rsid w:val="004E0E91"/>
    <w:rsid w:val="004E258C"/>
    <w:rsid w:val="004F11BF"/>
    <w:rsid w:val="004F2999"/>
    <w:rsid w:val="005067CB"/>
    <w:rsid w:val="00532922"/>
    <w:rsid w:val="005363FB"/>
    <w:rsid w:val="00540423"/>
    <w:rsid w:val="00556A21"/>
    <w:rsid w:val="00556EF1"/>
    <w:rsid w:val="005701CA"/>
    <w:rsid w:val="0057390B"/>
    <w:rsid w:val="00573EB7"/>
    <w:rsid w:val="005A3030"/>
    <w:rsid w:val="005B0F80"/>
    <w:rsid w:val="005D70B2"/>
    <w:rsid w:val="005D7960"/>
    <w:rsid w:val="005F3CB0"/>
    <w:rsid w:val="005F56BA"/>
    <w:rsid w:val="005F62B5"/>
    <w:rsid w:val="00600AFB"/>
    <w:rsid w:val="00612A6B"/>
    <w:rsid w:val="0062283A"/>
    <w:rsid w:val="00631FA6"/>
    <w:rsid w:val="0064017D"/>
    <w:rsid w:val="006455D1"/>
    <w:rsid w:val="0065325F"/>
    <w:rsid w:val="006548D7"/>
    <w:rsid w:val="00672E08"/>
    <w:rsid w:val="006764B6"/>
    <w:rsid w:val="00694338"/>
    <w:rsid w:val="006A2DF3"/>
    <w:rsid w:val="006A3DC2"/>
    <w:rsid w:val="006E4C2B"/>
    <w:rsid w:val="006F4123"/>
    <w:rsid w:val="006F47B0"/>
    <w:rsid w:val="006F6E6B"/>
    <w:rsid w:val="00706671"/>
    <w:rsid w:val="0071093B"/>
    <w:rsid w:val="00713D8E"/>
    <w:rsid w:val="00714C7D"/>
    <w:rsid w:val="00740DBD"/>
    <w:rsid w:val="00745E67"/>
    <w:rsid w:val="007708FF"/>
    <w:rsid w:val="00773FC3"/>
    <w:rsid w:val="00790F72"/>
    <w:rsid w:val="007A56CE"/>
    <w:rsid w:val="007C4BCD"/>
    <w:rsid w:val="007C504C"/>
    <w:rsid w:val="007D5FF9"/>
    <w:rsid w:val="007E4C1D"/>
    <w:rsid w:val="007F1539"/>
    <w:rsid w:val="007F1F88"/>
    <w:rsid w:val="007F5C9E"/>
    <w:rsid w:val="00832BBB"/>
    <w:rsid w:val="0084610D"/>
    <w:rsid w:val="00856755"/>
    <w:rsid w:val="0086603C"/>
    <w:rsid w:val="008A2552"/>
    <w:rsid w:val="008A325F"/>
    <w:rsid w:val="008A41FE"/>
    <w:rsid w:val="008A7B1A"/>
    <w:rsid w:val="008B49D0"/>
    <w:rsid w:val="008B6F5D"/>
    <w:rsid w:val="008C3E7D"/>
    <w:rsid w:val="008D521E"/>
    <w:rsid w:val="008E6A05"/>
    <w:rsid w:val="00900F00"/>
    <w:rsid w:val="009131C3"/>
    <w:rsid w:val="00923E54"/>
    <w:rsid w:val="00925CB5"/>
    <w:rsid w:val="00956170"/>
    <w:rsid w:val="00973783"/>
    <w:rsid w:val="00975240"/>
    <w:rsid w:val="0098600B"/>
    <w:rsid w:val="00990AE2"/>
    <w:rsid w:val="00993F8F"/>
    <w:rsid w:val="00996A2D"/>
    <w:rsid w:val="009B7867"/>
    <w:rsid w:val="009C4BAF"/>
    <w:rsid w:val="009F7850"/>
    <w:rsid w:val="009F7AEA"/>
    <w:rsid w:val="00A01F4D"/>
    <w:rsid w:val="00A03B96"/>
    <w:rsid w:val="00A702A2"/>
    <w:rsid w:val="00A75B4C"/>
    <w:rsid w:val="00A776F0"/>
    <w:rsid w:val="00A950A7"/>
    <w:rsid w:val="00A96126"/>
    <w:rsid w:val="00AA3754"/>
    <w:rsid w:val="00AA5598"/>
    <w:rsid w:val="00AA68AD"/>
    <w:rsid w:val="00AA7007"/>
    <w:rsid w:val="00AA7EC3"/>
    <w:rsid w:val="00AC0607"/>
    <w:rsid w:val="00AC333E"/>
    <w:rsid w:val="00AC37E3"/>
    <w:rsid w:val="00AD316A"/>
    <w:rsid w:val="00AD7059"/>
    <w:rsid w:val="00AE0261"/>
    <w:rsid w:val="00AE0F9F"/>
    <w:rsid w:val="00AF7C3D"/>
    <w:rsid w:val="00AF7FB7"/>
    <w:rsid w:val="00B00751"/>
    <w:rsid w:val="00B046AF"/>
    <w:rsid w:val="00B1533F"/>
    <w:rsid w:val="00B174DB"/>
    <w:rsid w:val="00B2175F"/>
    <w:rsid w:val="00B26C28"/>
    <w:rsid w:val="00B31B0A"/>
    <w:rsid w:val="00B4296F"/>
    <w:rsid w:val="00B455DF"/>
    <w:rsid w:val="00B470FC"/>
    <w:rsid w:val="00B606D1"/>
    <w:rsid w:val="00B60D20"/>
    <w:rsid w:val="00B668E5"/>
    <w:rsid w:val="00B67AF1"/>
    <w:rsid w:val="00B71320"/>
    <w:rsid w:val="00B84D05"/>
    <w:rsid w:val="00B92D68"/>
    <w:rsid w:val="00B93FD5"/>
    <w:rsid w:val="00BB094E"/>
    <w:rsid w:val="00BB4804"/>
    <w:rsid w:val="00BD2D55"/>
    <w:rsid w:val="00BD6082"/>
    <w:rsid w:val="00C04CF6"/>
    <w:rsid w:val="00C2748F"/>
    <w:rsid w:val="00C27689"/>
    <w:rsid w:val="00C44DFB"/>
    <w:rsid w:val="00C70796"/>
    <w:rsid w:val="00C70D8E"/>
    <w:rsid w:val="00C72BF9"/>
    <w:rsid w:val="00C86966"/>
    <w:rsid w:val="00C902A7"/>
    <w:rsid w:val="00C933CD"/>
    <w:rsid w:val="00CA0FC9"/>
    <w:rsid w:val="00CA2C22"/>
    <w:rsid w:val="00CA4E57"/>
    <w:rsid w:val="00CA6F34"/>
    <w:rsid w:val="00CB3897"/>
    <w:rsid w:val="00CC6565"/>
    <w:rsid w:val="00CD268A"/>
    <w:rsid w:val="00CD2A14"/>
    <w:rsid w:val="00CE0D60"/>
    <w:rsid w:val="00CE6C15"/>
    <w:rsid w:val="00CF34B2"/>
    <w:rsid w:val="00D04C9F"/>
    <w:rsid w:val="00D134DB"/>
    <w:rsid w:val="00D16A12"/>
    <w:rsid w:val="00D25E64"/>
    <w:rsid w:val="00D42992"/>
    <w:rsid w:val="00D61A94"/>
    <w:rsid w:val="00D65480"/>
    <w:rsid w:val="00D67652"/>
    <w:rsid w:val="00D81189"/>
    <w:rsid w:val="00D84E8D"/>
    <w:rsid w:val="00D978E7"/>
    <w:rsid w:val="00DA4D8D"/>
    <w:rsid w:val="00DB72A1"/>
    <w:rsid w:val="00DB753F"/>
    <w:rsid w:val="00DC407A"/>
    <w:rsid w:val="00DC7B94"/>
    <w:rsid w:val="00DD0790"/>
    <w:rsid w:val="00DD158D"/>
    <w:rsid w:val="00DD414B"/>
    <w:rsid w:val="00DE39BE"/>
    <w:rsid w:val="00DE524B"/>
    <w:rsid w:val="00E001DD"/>
    <w:rsid w:val="00E067D5"/>
    <w:rsid w:val="00E172F6"/>
    <w:rsid w:val="00E23ADB"/>
    <w:rsid w:val="00E30B31"/>
    <w:rsid w:val="00E4710E"/>
    <w:rsid w:val="00E66C9B"/>
    <w:rsid w:val="00E844B0"/>
    <w:rsid w:val="00E907D5"/>
    <w:rsid w:val="00EB010E"/>
    <w:rsid w:val="00EC4C89"/>
    <w:rsid w:val="00ED157B"/>
    <w:rsid w:val="00ED5497"/>
    <w:rsid w:val="00EE40C6"/>
    <w:rsid w:val="00EF6D78"/>
    <w:rsid w:val="00EF7180"/>
    <w:rsid w:val="00F07044"/>
    <w:rsid w:val="00F17BC5"/>
    <w:rsid w:val="00F33272"/>
    <w:rsid w:val="00F36911"/>
    <w:rsid w:val="00F4605E"/>
    <w:rsid w:val="00F520F1"/>
    <w:rsid w:val="00F611CE"/>
    <w:rsid w:val="00F62748"/>
    <w:rsid w:val="00F6444D"/>
    <w:rsid w:val="00F75941"/>
    <w:rsid w:val="00F91F98"/>
    <w:rsid w:val="00FA2820"/>
    <w:rsid w:val="00FB1068"/>
    <w:rsid w:val="00FD251D"/>
    <w:rsid w:val="00FE6B74"/>
    <w:rsid w:val="00FE75B8"/>
    <w:rsid w:val="00FF14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7</cp:revision>
  <cp:lastPrinted>2019-04-01T18:33:00Z</cp:lastPrinted>
  <dcterms:created xsi:type="dcterms:W3CDTF">2019-04-25T18:52:00Z</dcterms:created>
  <dcterms:modified xsi:type="dcterms:W3CDTF">2019-04-26T14:31:00Z</dcterms:modified>
</cp:coreProperties>
</file>